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2B67" w:rsidR="000D7063" w:rsidP="000D7063" w:rsidRDefault="000D7063" w14:paraId="395ED57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2B67">
        <w:rPr>
          <w:rFonts w:ascii="Arial" w:hAnsi="Arial" w:cs="Arial"/>
          <w:b/>
          <w:bCs/>
          <w:sz w:val="24"/>
          <w:szCs w:val="24"/>
        </w:rPr>
        <w:t>PLATAFORMA GENÔMICA</w:t>
      </w:r>
    </w:p>
    <w:p w:rsidRPr="00CC2B67" w:rsidR="000D7063" w:rsidP="000D7063" w:rsidRDefault="000D7063" w14:paraId="193CC986" w14:textId="5380D0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2B67">
        <w:rPr>
          <w:rFonts w:ascii="Arial" w:hAnsi="Arial" w:cs="Arial"/>
          <w:b/>
          <w:bCs/>
          <w:sz w:val="24"/>
          <w:szCs w:val="24"/>
        </w:rPr>
        <w:t>SEQUENCIAMENTO CAPILAR (SANGER)</w:t>
      </w:r>
    </w:p>
    <w:p w:rsidR="000D7063" w:rsidP="000D7063" w:rsidRDefault="000D7063" w14:paraId="0FD8BE45" w14:textId="58B56A9A">
      <w:pPr>
        <w:jc w:val="center"/>
        <w:rPr>
          <w:rFonts w:ascii="Arial" w:hAnsi="Arial" w:cs="Arial"/>
          <w:sz w:val="24"/>
          <w:szCs w:val="24"/>
        </w:rPr>
      </w:pPr>
    </w:p>
    <w:p w:rsidRPr="00720ADC" w:rsidR="00CC2B67" w:rsidP="000D7063" w:rsidRDefault="00CC2B67" w14:paraId="42C76ECF" w14:textId="77777777">
      <w:pPr>
        <w:jc w:val="center"/>
        <w:rPr>
          <w:rFonts w:ascii="Arial" w:hAnsi="Arial" w:cs="Arial"/>
          <w:sz w:val="24"/>
          <w:szCs w:val="24"/>
        </w:rPr>
      </w:pPr>
    </w:p>
    <w:p w:rsidRPr="00720ADC" w:rsidR="000D7063" w:rsidP="000D7063" w:rsidRDefault="000D7063" w14:paraId="14E26004" w14:textId="090821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53CC9080" w:rsidR="000D7063">
        <w:rPr>
          <w:rFonts w:ascii="Arial" w:hAnsi="Arial" w:cs="Arial"/>
          <w:b w:val="1"/>
          <w:bCs w:val="1"/>
          <w:sz w:val="24"/>
          <w:szCs w:val="24"/>
        </w:rPr>
        <w:t>PROTOCOLO DE ENTRADA DE MATERIAL</w:t>
      </w:r>
    </w:p>
    <w:p w:rsidR="28B54DE9" w:rsidP="53CC9080" w:rsidRDefault="28B54DE9" w14:paraId="396717F4" w14:textId="4615337F">
      <w:pPr>
        <w:pStyle w:val="Normal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53CC9080" w:rsidR="28B54DE9">
        <w:rPr>
          <w:rFonts w:ascii="Arial" w:hAnsi="Arial" w:cs="Arial"/>
          <w:b w:val="0"/>
          <w:bCs w:val="0"/>
          <w:sz w:val="24"/>
          <w:szCs w:val="24"/>
        </w:rPr>
        <w:t xml:space="preserve">Reação completa de </w:t>
      </w:r>
      <w:proofErr w:type="spellStart"/>
      <w:r w:rsidRPr="53CC9080" w:rsidR="28B54DE9">
        <w:rPr>
          <w:rFonts w:ascii="Arial" w:hAnsi="Arial" w:cs="Arial"/>
          <w:b w:val="0"/>
          <w:bCs w:val="0"/>
          <w:sz w:val="24"/>
          <w:szCs w:val="24"/>
        </w:rPr>
        <w:t>templates</w:t>
      </w:r>
      <w:proofErr w:type="spellEnd"/>
      <w:r w:rsidRPr="53CC9080" w:rsidR="28B54DE9">
        <w:rPr>
          <w:rFonts w:ascii="Arial" w:hAnsi="Arial" w:cs="Arial"/>
          <w:b w:val="0"/>
          <w:bCs w:val="0"/>
          <w:sz w:val="24"/>
          <w:szCs w:val="24"/>
        </w:rPr>
        <w:t xml:space="preserve"> purificados</w:t>
      </w:r>
    </w:p>
    <w:p w:rsidRPr="00720ADC" w:rsidR="000D7063" w:rsidP="000D7063" w:rsidRDefault="000D7063" w14:paraId="1801B88E" w14:textId="1511E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720ADC" w:rsidR="00720ADC" w:rsidP="00D334D5" w:rsidRDefault="0089627B" w14:paraId="1A38F3F0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0ADC">
        <w:rPr>
          <w:rFonts w:ascii="Arial" w:hAnsi="Arial" w:cs="Arial"/>
          <w:b/>
          <w:bCs/>
          <w:sz w:val="24"/>
          <w:szCs w:val="24"/>
        </w:rPr>
        <w:t>Condições de aceitação das amostras</w:t>
      </w:r>
    </w:p>
    <w:p w:rsidRPr="00720ADC" w:rsidR="00720ADC" w:rsidP="00CC2B67" w:rsidRDefault="00720ADC" w14:paraId="07620CCC" w14:textId="1574B2DB">
      <w:pPr>
        <w:pStyle w:val="PargrafodaLista"/>
        <w:numPr>
          <w:ilvl w:val="0"/>
          <w:numId w:val="3"/>
        </w:numPr>
        <w:spacing w:after="0" w:line="360" w:lineRule="auto"/>
        <w:ind w:left="0" w:hanging="425"/>
        <w:jc w:val="both"/>
        <w:rPr>
          <w:rFonts w:ascii="Arial" w:hAnsi="Arial" w:cs="Arial"/>
          <w:sz w:val="24"/>
          <w:szCs w:val="24"/>
        </w:rPr>
      </w:pPr>
      <w:r w:rsidRPr="00720ADC">
        <w:rPr>
          <w:rFonts w:ascii="Arial" w:hAnsi="Arial" w:cs="Arial"/>
          <w:sz w:val="24"/>
          <w:szCs w:val="24"/>
        </w:rPr>
        <w:t xml:space="preserve">As </w:t>
      </w:r>
      <w:r w:rsidRPr="00720ADC" w:rsidR="0089627B">
        <w:rPr>
          <w:rFonts w:ascii="Arial" w:hAnsi="Arial" w:cs="Arial"/>
          <w:sz w:val="24"/>
          <w:szCs w:val="24"/>
        </w:rPr>
        <w:t xml:space="preserve">amostras deverão estar acondicionadas em </w:t>
      </w:r>
      <w:proofErr w:type="spellStart"/>
      <w:r w:rsidR="00C24211">
        <w:rPr>
          <w:rFonts w:ascii="Arial" w:hAnsi="Arial" w:cs="Arial"/>
          <w:sz w:val="24"/>
          <w:szCs w:val="24"/>
        </w:rPr>
        <w:t>microtubos</w:t>
      </w:r>
      <w:proofErr w:type="spellEnd"/>
      <w:r w:rsidRPr="00720ADC" w:rsidR="0089627B">
        <w:rPr>
          <w:rFonts w:ascii="Arial" w:hAnsi="Arial" w:cs="Arial"/>
          <w:sz w:val="24"/>
          <w:szCs w:val="24"/>
        </w:rPr>
        <w:t xml:space="preserve"> contendo a identificação das mesmas</w:t>
      </w:r>
      <w:r w:rsidRPr="00720ADC">
        <w:rPr>
          <w:rFonts w:ascii="Arial" w:hAnsi="Arial" w:cs="Arial"/>
          <w:sz w:val="24"/>
          <w:szCs w:val="24"/>
        </w:rPr>
        <w:t xml:space="preserve"> ou em placas de 0,2µL acompanhadas de mapa</w:t>
      </w:r>
      <w:r>
        <w:rPr>
          <w:rFonts w:ascii="Arial" w:hAnsi="Arial" w:cs="Arial"/>
          <w:sz w:val="24"/>
          <w:szCs w:val="24"/>
        </w:rPr>
        <w:t xml:space="preserve"> de identificação;</w:t>
      </w:r>
    </w:p>
    <w:p w:rsidRPr="00720ADC" w:rsidR="00720ADC" w:rsidP="00CC2B67" w:rsidRDefault="0089627B" w14:paraId="2DE46015" w14:textId="77777777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20ADC">
        <w:rPr>
          <w:rFonts w:ascii="Arial" w:hAnsi="Arial" w:cs="Arial"/>
          <w:sz w:val="24"/>
          <w:szCs w:val="24"/>
        </w:rPr>
        <w:t>O volume mínimo de amostra é de 10</w:t>
      </w:r>
      <w:r w:rsidRPr="00720ADC" w:rsidR="00720ADC">
        <w:rPr>
          <w:rFonts w:ascii="Arial" w:hAnsi="Arial" w:cs="Arial"/>
          <w:sz w:val="24"/>
          <w:szCs w:val="24"/>
        </w:rPr>
        <w:t>µL</w:t>
      </w:r>
      <w:r w:rsidRPr="00720ADC">
        <w:rPr>
          <w:rFonts w:ascii="Arial" w:hAnsi="Arial" w:cs="Arial"/>
          <w:sz w:val="24"/>
          <w:szCs w:val="24"/>
        </w:rPr>
        <w:t xml:space="preserve"> e o transporte deverá ser realizado à 4ºC.</w:t>
      </w:r>
    </w:p>
    <w:p w:rsidRPr="00720ADC" w:rsidR="00720ADC" w:rsidP="00CC2B67" w:rsidRDefault="0089627B" w14:paraId="44CA6064" w14:textId="061CCAB2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20ADC">
        <w:rPr>
          <w:rFonts w:ascii="Arial" w:hAnsi="Arial" w:cs="Arial"/>
          <w:sz w:val="24"/>
          <w:szCs w:val="24"/>
        </w:rPr>
        <w:t>As amostras deverão estar acompanhadas de sua quantificação e dos primers necessários ao seq</w:t>
      </w:r>
      <w:r w:rsidR="00720ADC">
        <w:rPr>
          <w:rFonts w:ascii="Arial" w:hAnsi="Arial" w:cs="Arial"/>
          <w:sz w:val="24"/>
          <w:szCs w:val="24"/>
        </w:rPr>
        <w:t>u</w:t>
      </w:r>
      <w:r w:rsidRPr="00720ADC">
        <w:rPr>
          <w:rFonts w:ascii="Arial" w:hAnsi="Arial" w:cs="Arial"/>
          <w:sz w:val="24"/>
          <w:szCs w:val="24"/>
        </w:rPr>
        <w:t>enciamento</w:t>
      </w:r>
      <w:r w:rsidRPr="00720ADC" w:rsidR="00720ADC">
        <w:rPr>
          <w:rFonts w:ascii="Arial" w:hAnsi="Arial" w:cs="Arial"/>
          <w:sz w:val="24"/>
          <w:szCs w:val="24"/>
        </w:rPr>
        <w:t xml:space="preserve"> (</w:t>
      </w:r>
      <w:r w:rsidR="00720ADC">
        <w:rPr>
          <w:rFonts w:ascii="Arial" w:hAnsi="Arial" w:cs="Arial"/>
          <w:sz w:val="24"/>
          <w:szCs w:val="24"/>
        </w:rPr>
        <w:t>com forward e reverse s</w:t>
      </w:r>
      <w:r w:rsidRPr="00720ADC" w:rsidR="00720ADC">
        <w:rPr>
          <w:rFonts w:ascii="Arial" w:hAnsi="Arial" w:cs="Arial"/>
          <w:sz w:val="24"/>
          <w:szCs w:val="24"/>
        </w:rPr>
        <w:t xml:space="preserve">eparados em </w:t>
      </w:r>
      <w:proofErr w:type="spellStart"/>
      <w:r w:rsidRPr="00720ADC" w:rsidR="00720ADC">
        <w:rPr>
          <w:rFonts w:ascii="Arial" w:hAnsi="Arial" w:cs="Arial"/>
          <w:sz w:val="24"/>
          <w:szCs w:val="24"/>
        </w:rPr>
        <w:t>microtubos</w:t>
      </w:r>
      <w:proofErr w:type="spellEnd"/>
      <w:r w:rsidRPr="00720ADC" w:rsidR="00720ADC">
        <w:rPr>
          <w:rFonts w:ascii="Arial" w:hAnsi="Arial" w:cs="Arial"/>
          <w:sz w:val="24"/>
          <w:szCs w:val="24"/>
        </w:rPr>
        <w:t xml:space="preserve"> e identificados);</w:t>
      </w:r>
    </w:p>
    <w:p w:rsidRPr="00720ADC" w:rsidR="00720ADC" w:rsidP="00CC2B67" w:rsidRDefault="0089627B" w14:paraId="0AFF3A71" w14:textId="77777777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20ADC">
        <w:rPr>
          <w:rFonts w:ascii="Arial" w:hAnsi="Arial" w:cs="Arial"/>
          <w:sz w:val="24"/>
          <w:szCs w:val="24"/>
        </w:rPr>
        <w:t>Para quantificação é recomendado o uso de espectrofotômetro</w:t>
      </w:r>
      <w:r w:rsidRPr="00720ADC" w:rsidR="00720ADC">
        <w:rPr>
          <w:rFonts w:ascii="Arial" w:hAnsi="Arial" w:cs="Arial"/>
          <w:sz w:val="24"/>
          <w:szCs w:val="24"/>
        </w:rPr>
        <w:t>;</w:t>
      </w:r>
    </w:p>
    <w:p w:rsidRPr="00720ADC" w:rsidR="00720ADC" w:rsidP="00CC2B67" w:rsidRDefault="0089627B" w14:paraId="226951DD" w14:textId="6C9B985B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53CC9080" w:rsidR="0089627B">
        <w:rPr>
          <w:rFonts w:ascii="Arial" w:hAnsi="Arial" w:cs="Arial"/>
          <w:sz w:val="24"/>
          <w:szCs w:val="24"/>
        </w:rPr>
        <w:t xml:space="preserve">As alíquotas de primers devem estar na concentração de </w:t>
      </w:r>
      <w:r w:rsidRPr="53CC9080" w:rsidR="00720ADC">
        <w:rPr>
          <w:rFonts w:ascii="Arial" w:hAnsi="Arial" w:cs="Arial"/>
          <w:sz w:val="24"/>
          <w:szCs w:val="24"/>
        </w:rPr>
        <w:t>3,2µM</w:t>
      </w:r>
      <w:r w:rsidRPr="53CC9080" w:rsidR="0089627B">
        <w:rPr>
          <w:rFonts w:ascii="Arial" w:hAnsi="Arial" w:cs="Arial"/>
          <w:sz w:val="24"/>
          <w:szCs w:val="24"/>
        </w:rPr>
        <w:t xml:space="preserve">, em </w:t>
      </w:r>
      <w:proofErr w:type="spellStart"/>
      <w:r w:rsidRPr="53CC9080" w:rsidR="00C24211">
        <w:rPr>
          <w:rFonts w:ascii="Arial" w:hAnsi="Arial" w:cs="Arial"/>
          <w:sz w:val="24"/>
          <w:szCs w:val="24"/>
        </w:rPr>
        <w:t>microtubos</w:t>
      </w:r>
      <w:proofErr w:type="spellEnd"/>
      <w:r w:rsidRPr="53CC9080" w:rsidR="0089627B">
        <w:rPr>
          <w:rFonts w:ascii="Arial" w:hAnsi="Arial" w:cs="Arial"/>
          <w:sz w:val="24"/>
          <w:szCs w:val="24"/>
        </w:rPr>
        <w:t>, identificados e transportados à 4ºC</w:t>
      </w:r>
      <w:r w:rsidRPr="53CC9080" w:rsidR="00720ADC">
        <w:rPr>
          <w:rFonts w:ascii="Arial" w:hAnsi="Arial" w:cs="Arial"/>
          <w:sz w:val="24"/>
          <w:szCs w:val="24"/>
        </w:rPr>
        <w:t xml:space="preserve">, com um volume mínimo de </w:t>
      </w:r>
      <w:r w:rsidRPr="53CC9080" w:rsidR="6954BD77">
        <w:rPr>
          <w:rFonts w:ascii="Arial" w:hAnsi="Arial" w:cs="Arial"/>
          <w:sz w:val="24"/>
          <w:szCs w:val="24"/>
        </w:rPr>
        <w:t>5</w:t>
      </w:r>
      <w:r w:rsidRPr="53CC9080" w:rsidR="00720ADC">
        <w:rPr>
          <w:rFonts w:ascii="Arial" w:hAnsi="Arial" w:cs="Arial"/>
          <w:sz w:val="24"/>
          <w:szCs w:val="24"/>
        </w:rPr>
        <w:t>µL para cada amostra enviada.</w:t>
      </w:r>
    </w:p>
    <w:p w:rsidR="00FD1BAE" w:rsidP="00CC2B67" w:rsidRDefault="0089627B" w14:paraId="3FEB9765" w14:textId="10D131D3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20ADC">
        <w:rPr>
          <w:rFonts w:ascii="Arial" w:hAnsi="Arial" w:cs="Arial"/>
          <w:sz w:val="24"/>
          <w:szCs w:val="24"/>
        </w:rPr>
        <w:t>A amostra de DNA a ser seq</w:t>
      </w:r>
      <w:r w:rsidR="00BD1883">
        <w:rPr>
          <w:rFonts w:ascii="Arial" w:hAnsi="Arial" w:cs="Arial"/>
          <w:sz w:val="24"/>
          <w:szCs w:val="24"/>
        </w:rPr>
        <w:t>u</w:t>
      </w:r>
      <w:r w:rsidRPr="00720ADC">
        <w:rPr>
          <w:rFonts w:ascii="Arial" w:hAnsi="Arial" w:cs="Arial"/>
          <w:sz w:val="24"/>
          <w:szCs w:val="24"/>
        </w:rPr>
        <w:t>enciada deverá ser fornecida nas seguintes concentrações</w:t>
      </w:r>
      <w:r w:rsidRPr="00720ADC" w:rsidR="00720ADC">
        <w:rPr>
          <w:rFonts w:ascii="Arial" w:hAnsi="Arial" w:cs="Arial"/>
          <w:sz w:val="24"/>
          <w:szCs w:val="24"/>
        </w:rPr>
        <w:t>:</w:t>
      </w:r>
    </w:p>
    <w:p w:rsidR="001566EF" w:rsidP="001566EF" w:rsidRDefault="001566EF" w14:paraId="4471213A" w14:textId="7777777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693"/>
      </w:tblGrid>
      <w:tr w:rsidR="00BD1883" w:rsidTr="25EF8D9B" w14:paraId="6BFB0747" w14:textId="77777777">
        <w:trPr/>
        <w:tc>
          <w:tcPr>
            <w:tcW w:w="2122" w:type="dxa"/>
            <w:tcMar/>
          </w:tcPr>
          <w:p w:rsidRPr="001566EF" w:rsidR="00BD1883" w:rsidP="001566EF" w:rsidRDefault="00BD1883" w14:paraId="6D42D7E0" w14:textId="27E47751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6EF"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</w:p>
        </w:tc>
        <w:tc>
          <w:tcPr>
            <w:tcW w:w="2693" w:type="dxa"/>
            <w:tcMar/>
          </w:tcPr>
          <w:p w:rsidRPr="001566EF" w:rsidR="00BD1883" w:rsidP="001566EF" w:rsidRDefault="001566EF" w14:paraId="3860932D" w14:textId="5199453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6EF">
              <w:rPr>
                <w:rFonts w:ascii="Arial" w:hAnsi="Arial" w:cs="Arial"/>
                <w:b/>
                <w:bCs/>
                <w:sz w:val="24"/>
                <w:szCs w:val="24"/>
              </w:rPr>
              <w:t>Quantidade por µL</w:t>
            </w:r>
          </w:p>
        </w:tc>
      </w:tr>
      <w:tr w:rsidR="00BD1883" w:rsidTr="25EF8D9B" w14:paraId="02394D2F" w14:textId="77777777">
        <w:trPr/>
        <w:tc>
          <w:tcPr>
            <w:tcW w:w="2122" w:type="dxa"/>
            <w:tcMar/>
          </w:tcPr>
          <w:p w:rsidR="00BD1883" w:rsidP="001566EF" w:rsidRDefault="00BD1883" w14:paraId="18531825" w14:textId="3B70A807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100-200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2693" w:type="dxa"/>
            <w:tcMar/>
          </w:tcPr>
          <w:p w:rsidR="00BD1883" w:rsidP="001566EF" w:rsidRDefault="001566EF" w14:paraId="46D205E7" w14:textId="3029751D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ng</w:t>
            </w:r>
            <w:proofErr w:type="spellEnd"/>
          </w:p>
        </w:tc>
      </w:tr>
      <w:tr w:rsidR="00BD1883" w:rsidTr="25EF8D9B" w14:paraId="749FCA6D" w14:textId="77777777">
        <w:trPr/>
        <w:tc>
          <w:tcPr>
            <w:tcW w:w="2122" w:type="dxa"/>
            <w:tcMar/>
          </w:tcPr>
          <w:p w:rsidR="00BD1883" w:rsidP="001566EF" w:rsidRDefault="00BD1883" w14:paraId="6B52A484" w14:textId="000E0A9C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200-500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2693" w:type="dxa"/>
            <w:tcMar/>
          </w:tcPr>
          <w:p w:rsidR="00BD1883" w:rsidP="001566EF" w:rsidRDefault="001566EF" w14:paraId="5C7E4EBF" w14:textId="651C8F17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3-10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ng</w:t>
            </w:r>
            <w:proofErr w:type="spellEnd"/>
          </w:p>
        </w:tc>
      </w:tr>
      <w:tr w:rsidR="00BD1883" w:rsidTr="25EF8D9B" w14:paraId="28F14A80" w14:textId="77777777">
        <w:trPr/>
        <w:tc>
          <w:tcPr>
            <w:tcW w:w="2122" w:type="dxa"/>
            <w:tcMar/>
          </w:tcPr>
          <w:p w:rsidR="00BD1883" w:rsidP="001566EF" w:rsidRDefault="00BD1883" w14:paraId="3125BE05" w14:textId="48EC9C45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500-1000pb</w:t>
            </w:r>
          </w:p>
        </w:tc>
        <w:tc>
          <w:tcPr>
            <w:tcW w:w="2693" w:type="dxa"/>
            <w:tcMar/>
          </w:tcPr>
          <w:p w:rsidR="00BD1883" w:rsidP="001566EF" w:rsidRDefault="001566EF" w14:paraId="0FF79A90" w14:textId="30387080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5-20ng</w:t>
            </w:r>
          </w:p>
        </w:tc>
      </w:tr>
    </w:tbl>
    <w:p w:rsidR="00CC2B67" w:rsidP="00CC2B67" w:rsidRDefault="00CC2B67" w14:paraId="4360355B" w14:textId="6E673674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1697E" w:rsidP="00942799" w:rsidRDefault="0071697E" w14:paraId="644CAC72" w14:textId="77777777">
      <w:pPr>
        <w:pStyle w:val="PargrafodaLista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27B" w:rsidP="00942799" w:rsidRDefault="00CC2B67" w14:paraId="08A0E78C" w14:textId="6C808148">
      <w:pPr>
        <w:pStyle w:val="PargrafodaLista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942799">
        <w:rPr>
          <w:rFonts w:ascii="Arial" w:hAnsi="Arial" w:cs="Arial"/>
          <w:b/>
          <w:bCs/>
          <w:sz w:val="24"/>
          <w:szCs w:val="24"/>
        </w:rPr>
        <w:t>FORMULÁRIO</w:t>
      </w:r>
    </w:p>
    <w:p w:rsidR="0071697E" w:rsidP="00942799" w:rsidRDefault="0071697E" w14:paraId="18EC8844" w14:textId="45345BC4">
      <w:pPr>
        <w:pStyle w:val="PargrafodaLista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942799" w:rsidR="0071697E" w:rsidP="00942799" w:rsidRDefault="0071697E" w14:paraId="04B1377D" w14:textId="77777777">
      <w:pPr>
        <w:pStyle w:val="PargrafodaLista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C2B67" w:rsidP="00CC2B67" w:rsidRDefault="00CC2B67" w14:paraId="2EBCCD8B" w14:textId="1C262AA2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81" w:type="dxa"/>
        <w:tblInd w:w="-714" w:type="dxa"/>
        <w:tblLook w:val="04A0" w:firstRow="1" w:lastRow="0" w:firstColumn="1" w:lastColumn="0" w:noHBand="0" w:noVBand="1"/>
      </w:tblPr>
      <w:tblGrid>
        <w:gridCol w:w="567"/>
        <w:gridCol w:w="4253"/>
        <w:gridCol w:w="4961"/>
      </w:tblGrid>
      <w:tr w:rsidR="00942799" w:rsidTr="53CC9080" w14:paraId="10ECA695" w14:textId="77777777">
        <w:trPr>
          <w:trHeight w:val="693"/>
        </w:trPr>
        <w:tc>
          <w:tcPr>
            <w:tcW w:w="567" w:type="dxa"/>
            <w:tcMar/>
            <w:vAlign w:val="center"/>
          </w:tcPr>
          <w:p w:rsidRPr="00942799" w:rsidR="00942799" w:rsidP="00942799" w:rsidRDefault="00942799" w14:paraId="74183D70" w14:textId="4D8DAB65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279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Mar/>
            <w:vAlign w:val="center"/>
          </w:tcPr>
          <w:p w:rsidR="00942799" w:rsidP="00CC2B67" w:rsidRDefault="00942799" w14:paraId="60F9D6B0" w14:textId="61CB1233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Pesquisador:</w:t>
            </w:r>
          </w:p>
        </w:tc>
        <w:tc>
          <w:tcPr>
            <w:tcW w:w="4961" w:type="dxa"/>
            <w:tcMar/>
            <w:vAlign w:val="center"/>
          </w:tcPr>
          <w:p w:rsidR="00942799" w:rsidP="00CC2B67" w:rsidRDefault="00942799" w14:paraId="6BAE1871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:rsidTr="53CC9080" w14:paraId="14650FDA" w14:textId="77777777">
        <w:trPr>
          <w:trHeight w:val="688"/>
        </w:trPr>
        <w:tc>
          <w:tcPr>
            <w:tcW w:w="567" w:type="dxa"/>
            <w:tcMar/>
            <w:vAlign w:val="center"/>
          </w:tcPr>
          <w:p w:rsidRPr="00942799" w:rsidR="00942799" w:rsidP="00942799" w:rsidRDefault="00942799" w14:paraId="61BF5B99" w14:textId="08A5CC9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tcMar/>
            <w:vAlign w:val="center"/>
          </w:tcPr>
          <w:p w:rsidR="00942799" w:rsidP="00CC2B67" w:rsidRDefault="00942799" w14:paraId="0529E2A3" w14:textId="0FBF593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 de Pesquisa cadastrado:</w:t>
            </w:r>
          </w:p>
        </w:tc>
        <w:tc>
          <w:tcPr>
            <w:tcW w:w="4961" w:type="dxa"/>
            <w:tcMar/>
            <w:vAlign w:val="center"/>
          </w:tcPr>
          <w:p w:rsidR="00942799" w:rsidP="00CC2B67" w:rsidRDefault="00942799" w14:paraId="32E849D4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:rsidTr="53CC9080" w14:paraId="7F7311F7" w14:textId="77777777">
        <w:trPr>
          <w:trHeight w:val="569"/>
        </w:trPr>
        <w:tc>
          <w:tcPr>
            <w:tcW w:w="567" w:type="dxa"/>
            <w:tcMar/>
            <w:vAlign w:val="center"/>
          </w:tcPr>
          <w:p w:rsidRPr="00942799" w:rsidR="00942799" w:rsidP="00942799" w:rsidRDefault="00942799" w14:paraId="041DDCC4" w14:textId="5BA6DA6E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  <w:tcMar/>
            <w:vAlign w:val="center"/>
          </w:tcPr>
          <w:p w:rsidR="00942799" w:rsidP="00CC2B67" w:rsidRDefault="00942799" w14:paraId="08AAF205" w14:textId="33F5F1F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do envio das amostras:</w:t>
            </w:r>
          </w:p>
        </w:tc>
        <w:tc>
          <w:tcPr>
            <w:tcW w:w="4961" w:type="dxa"/>
            <w:tcMar/>
            <w:vAlign w:val="center"/>
          </w:tcPr>
          <w:p w:rsidR="00942799" w:rsidP="00CC2B67" w:rsidRDefault="00942799" w14:paraId="211360BE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:rsidTr="53CC9080" w14:paraId="196FB6E6" w14:textId="77777777">
        <w:trPr>
          <w:trHeight w:val="691"/>
        </w:trPr>
        <w:tc>
          <w:tcPr>
            <w:tcW w:w="567" w:type="dxa"/>
            <w:tcMar/>
            <w:vAlign w:val="center"/>
          </w:tcPr>
          <w:p w:rsidRPr="00942799" w:rsidR="00942799" w:rsidP="00942799" w:rsidRDefault="00942799" w14:paraId="7C8532BA" w14:textId="2B16876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  <w:tcMar/>
            <w:vAlign w:val="center"/>
          </w:tcPr>
          <w:p w:rsidR="00942799" w:rsidP="00CC2B67" w:rsidRDefault="00942799" w14:paraId="1CF80F78" w14:textId="619218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amostras:</w:t>
            </w:r>
          </w:p>
        </w:tc>
        <w:tc>
          <w:tcPr>
            <w:tcW w:w="4961" w:type="dxa"/>
            <w:tcMar/>
            <w:vAlign w:val="center"/>
          </w:tcPr>
          <w:p w:rsidR="00942799" w:rsidP="00CC2B67" w:rsidRDefault="00942799" w14:paraId="737638D8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:rsidTr="53CC9080" w14:paraId="3D088B60" w14:textId="77777777">
        <w:trPr>
          <w:trHeight w:val="1405"/>
        </w:trPr>
        <w:tc>
          <w:tcPr>
            <w:tcW w:w="567" w:type="dxa"/>
            <w:tcMar/>
            <w:vAlign w:val="center"/>
          </w:tcPr>
          <w:p w:rsidRPr="00942799" w:rsidR="00942799" w:rsidP="00942799" w:rsidRDefault="00942799" w14:paraId="6DC855EA" w14:textId="1A5635C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3" w:type="dxa"/>
            <w:tcMar/>
            <w:vAlign w:val="center"/>
          </w:tcPr>
          <w:p w:rsidR="00942799" w:rsidP="00CC2B67" w:rsidRDefault="00942799" w14:paraId="3994F356" w14:textId="5558734A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Tamanho dos fragmentos (especificar localização/identificação caso haja fragmentos de tamanhos diferentes na mesma remessa):</w:t>
            </w:r>
          </w:p>
        </w:tc>
        <w:tc>
          <w:tcPr>
            <w:tcW w:w="4961" w:type="dxa"/>
            <w:tcMar/>
            <w:vAlign w:val="center"/>
          </w:tcPr>
          <w:p w:rsidR="00942799" w:rsidP="00CC2B67" w:rsidRDefault="00942799" w14:paraId="2247F180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:rsidTr="53CC9080" w14:paraId="753C57B9" w14:textId="77777777">
        <w:trPr>
          <w:trHeight w:val="1230"/>
        </w:trPr>
        <w:tc>
          <w:tcPr>
            <w:tcW w:w="567" w:type="dxa"/>
            <w:tcMar/>
            <w:vAlign w:val="center"/>
          </w:tcPr>
          <w:p w:rsidRPr="00942799" w:rsidR="00942799" w:rsidP="00942799" w:rsidRDefault="0071697E" w14:paraId="0BD7AD7B" w14:textId="6E5EE10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3" w:type="dxa"/>
            <w:tcMar/>
            <w:vAlign w:val="center"/>
          </w:tcPr>
          <w:p w:rsidR="00942799" w:rsidP="00CC2B67" w:rsidRDefault="0071697E" w14:paraId="6C2705B9" w14:textId="26DBAFB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53CC9080" w:rsidR="0071697E">
              <w:rPr>
                <w:rFonts w:ascii="Arial" w:hAnsi="Arial" w:cs="Arial"/>
                <w:sz w:val="24"/>
                <w:szCs w:val="24"/>
              </w:rPr>
              <w:t>Concentração das amostras</w:t>
            </w:r>
            <w:r w:rsidRPr="53CC9080" w:rsidR="7EF92D9A">
              <w:rPr>
                <w:rFonts w:ascii="Arial" w:hAnsi="Arial" w:cs="Arial"/>
                <w:sz w:val="24"/>
                <w:szCs w:val="24"/>
              </w:rPr>
              <w:t xml:space="preserve"> e qualidade</w:t>
            </w:r>
            <w:r w:rsidRPr="53CC9080" w:rsidR="00C24211">
              <w:rPr>
                <w:rFonts w:ascii="Arial" w:hAnsi="Arial" w:cs="Arial"/>
                <w:sz w:val="24"/>
                <w:szCs w:val="24"/>
              </w:rPr>
              <w:t xml:space="preserve"> (especificar caso estejam em concentrações diferentes)</w:t>
            </w:r>
            <w:r w:rsidRPr="53CC9080" w:rsidR="0071697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61" w:type="dxa"/>
            <w:tcMar/>
            <w:vAlign w:val="center"/>
          </w:tcPr>
          <w:p w:rsidR="00942799" w:rsidP="00CC2B67" w:rsidRDefault="00942799" w14:paraId="30137355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:rsidTr="53CC9080" w14:paraId="3D9B602E" w14:textId="77777777">
        <w:trPr>
          <w:trHeight w:val="838"/>
        </w:trPr>
        <w:tc>
          <w:tcPr>
            <w:tcW w:w="567" w:type="dxa"/>
            <w:tcMar/>
            <w:vAlign w:val="center"/>
          </w:tcPr>
          <w:p w:rsidRPr="00942799" w:rsidR="00942799" w:rsidP="00942799" w:rsidRDefault="0071697E" w14:paraId="26FE37DD" w14:textId="48EB929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3" w:type="dxa"/>
            <w:tcMar/>
            <w:vAlign w:val="center"/>
          </w:tcPr>
          <w:p w:rsidR="00942799" w:rsidP="00CC2B67" w:rsidRDefault="0071697E" w14:paraId="01B1E33E" w14:textId="679C6B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 de material fornecido (µL):</w:t>
            </w:r>
          </w:p>
        </w:tc>
        <w:tc>
          <w:tcPr>
            <w:tcW w:w="4961" w:type="dxa"/>
            <w:tcMar/>
            <w:vAlign w:val="center"/>
          </w:tcPr>
          <w:p w:rsidR="00942799" w:rsidP="00CC2B67" w:rsidRDefault="00942799" w14:paraId="20677FB7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:rsidTr="53CC9080" w14:paraId="42B2D3E0" w14:textId="77777777">
        <w:trPr>
          <w:trHeight w:val="707"/>
        </w:trPr>
        <w:tc>
          <w:tcPr>
            <w:tcW w:w="567" w:type="dxa"/>
            <w:tcMar/>
            <w:vAlign w:val="center"/>
          </w:tcPr>
          <w:p w:rsidRPr="00942799" w:rsidR="00942799" w:rsidP="00942799" w:rsidRDefault="0071697E" w14:paraId="0CC5A73F" w14:textId="1063D552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3" w:type="dxa"/>
            <w:tcMar/>
            <w:vAlign w:val="center"/>
          </w:tcPr>
          <w:p w:rsidR="00942799" w:rsidP="00CC2B67" w:rsidRDefault="0071697E" w14:paraId="15ADC9E5" w14:textId="27077DC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 e concentração dos primers:</w:t>
            </w:r>
          </w:p>
        </w:tc>
        <w:tc>
          <w:tcPr>
            <w:tcW w:w="4961" w:type="dxa"/>
            <w:tcMar/>
            <w:vAlign w:val="center"/>
          </w:tcPr>
          <w:p w:rsidR="00942799" w:rsidP="00CC2B67" w:rsidRDefault="00942799" w14:paraId="47271DE6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97E" w:rsidTr="53CC9080" w14:paraId="28A13F44" w14:textId="77777777">
        <w:trPr>
          <w:trHeight w:val="689"/>
        </w:trPr>
        <w:tc>
          <w:tcPr>
            <w:tcW w:w="567" w:type="dxa"/>
            <w:tcMar/>
            <w:vAlign w:val="center"/>
          </w:tcPr>
          <w:p w:rsidRPr="00942799" w:rsidR="0071697E" w:rsidP="00942799" w:rsidRDefault="0071697E" w14:paraId="6552FA09" w14:textId="60FB672E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53" w:type="dxa"/>
            <w:tcMar/>
            <w:vAlign w:val="center"/>
          </w:tcPr>
          <w:p w:rsidR="0071697E" w:rsidP="00CC2B67" w:rsidRDefault="0071697E" w14:paraId="3B4F1F8F" w14:textId="450CE19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amostra:</w:t>
            </w:r>
          </w:p>
        </w:tc>
        <w:tc>
          <w:tcPr>
            <w:tcW w:w="4961" w:type="dxa"/>
            <w:tcMar/>
            <w:vAlign w:val="center"/>
          </w:tcPr>
          <w:p w:rsidR="0071697E" w:rsidP="00CC2B67" w:rsidRDefault="0071697E" w14:paraId="657A8731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97E" w:rsidTr="53CC9080" w14:paraId="0C7CF185" w14:textId="77777777">
        <w:trPr>
          <w:trHeight w:val="713"/>
        </w:trPr>
        <w:tc>
          <w:tcPr>
            <w:tcW w:w="567" w:type="dxa"/>
            <w:tcMar/>
            <w:vAlign w:val="center"/>
          </w:tcPr>
          <w:p w:rsidRPr="00942799" w:rsidR="0071697E" w:rsidP="00942799" w:rsidRDefault="0071697E" w14:paraId="4865FAA5" w14:textId="7B40FD40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53" w:type="dxa"/>
            <w:tcMar/>
            <w:vAlign w:val="center"/>
          </w:tcPr>
          <w:p w:rsidR="0071697E" w:rsidP="00CC2B67" w:rsidRDefault="0071697E" w14:paraId="0B4D681B" w14:textId="084A1585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Temperatura de envio:</w:t>
            </w:r>
          </w:p>
        </w:tc>
        <w:tc>
          <w:tcPr>
            <w:tcW w:w="4961" w:type="dxa"/>
            <w:tcMar/>
            <w:vAlign w:val="center"/>
          </w:tcPr>
          <w:p w:rsidR="0071697E" w:rsidP="00CC2B67" w:rsidRDefault="0071697E" w14:paraId="339F9752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040" w:rsidTr="53CC9080" w14:paraId="193BB008" w14:textId="77777777">
        <w:trPr>
          <w:trHeight w:val="713"/>
        </w:trPr>
        <w:tc>
          <w:tcPr>
            <w:tcW w:w="9781" w:type="dxa"/>
            <w:gridSpan w:val="3"/>
            <w:tcMar/>
            <w:vAlign w:val="center"/>
          </w:tcPr>
          <w:p w:rsidR="00A64040" w:rsidP="00CC2B67" w:rsidRDefault="00A64040" w14:paraId="10D38088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040" w:rsidP="00CC2B67" w:rsidRDefault="00A64040" w14:paraId="5D01D5FB" w14:textId="48236481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Observações:</w:t>
            </w:r>
          </w:p>
          <w:p w:rsidR="00A64040" w:rsidP="00CC2B67" w:rsidRDefault="00A64040" w14:paraId="47AC999B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040" w:rsidP="00CC2B67" w:rsidRDefault="00A64040" w14:paraId="2F900698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040" w:rsidP="00CC2B67" w:rsidRDefault="00A64040" w14:paraId="66834E77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040" w:rsidP="00CC2B67" w:rsidRDefault="00A64040" w14:paraId="2635EEAC" w14:textId="1CF6A8D1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040" w:rsidP="00CC2B67" w:rsidRDefault="00A64040" w14:paraId="3DB71160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040" w:rsidP="00CC2B67" w:rsidRDefault="00A64040" w14:paraId="16CCC161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040" w:rsidP="00CC2B67" w:rsidRDefault="00A64040" w14:paraId="6F90989D" w14:textId="7E12156C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CC2B67" w:rsidR="00CC2B67" w:rsidP="00CC2B67" w:rsidRDefault="00CC2B67" w14:paraId="7F3E5A38" w14:textId="7777777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sectPr w:rsidRPr="00CC2B67" w:rsidR="00CC2B67">
      <w:head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8EB" w:rsidP="00CC2B67" w:rsidRDefault="00E168EB" w14:paraId="364FDD45" w14:textId="77777777">
      <w:pPr>
        <w:spacing w:after="0" w:line="240" w:lineRule="auto"/>
      </w:pPr>
      <w:r>
        <w:separator/>
      </w:r>
    </w:p>
  </w:endnote>
  <w:endnote w:type="continuationSeparator" w:id="0">
    <w:p w:rsidR="00E168EB" w:rsidP="00CC2B67" w:rsidRDefault="00E168EB" w14:paraId="621DC5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8EB" w:rsidP="00CC2B67" w:rsidRDefault="00E168EB" w14:paraId="5A89ED9D" w14:textId="77777777">
      <w:pPr>
        <w:spacing w:after="0" w:line="240" w:lineRule="auto"/>
      </w:pPr>
      <w:r>
        <w:separator/>
      </w:r>
    </w:p>
  </w:footnote>
  <w:footnote w:type="continuationSeparator" w:id="0">
    <w:p w:rsidR="00E168EB" w:rsidP="00CC2B67" w:rsidRDefault="00E168EB" w14:paraId="1BD22D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C2B67" w:rsidRDefault="00CC2B67" w14:paraId="3C370DD1" w14:textId="2D44B68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25A2F" wp14:editId="24D3646C">
          <wp:simplePos x="0" y="0"/>
          <wp:positionH relativeFrom="column">
            <wp:posOffset>3129915</wp:posOffset>
          </wp:positionH>
          <wp:positionV relativeFrom="paragraph">
            <wp:posOffset>-294005</wp:posOffset>
          </wp:positionV>
          <wp:extent cx="1924050" cy="672465"/>
          <wp:effectExtent l="0" t="0" r="0" b="0"/>
          <wp:wrapTopAndBottom/>
          <wp:docPr id="3" name="Imagem 3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526F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1847983" wp14:editId="203A7CC6">
          <wp:simplePos x="0" y="0"/>
          <wp:positionH relativeFrom="column">
            <wp:posOffset>0</wp:posOffset>
          </wp:positionH>
          <wp:positionV relativeFrom="paragraph">
            <wp:posOffset>-334010</wp:posOffset>
          </wp:positionV>
          <wp:extent cx="2344420" cy="781050"/>
          <wp:effectExtent l="0" t="0" r="0" b="0"/>
          <wp:wrapTopAndBottom/>
          <wp:docPr id="93" name="Imagem 93" descr="C:\Users\leandro.carvalho\Downloads\Regua_CESTEH_logos_completas_fundo_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andro.carvalho\Downloads\Regua_CESTEH_logos_completas_fundo_transparente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66" t="14497" b="14953"/>
                  <a:stretch/>
                </pic:blipFill>
                <pic:spPr bwMode="auto">
                  <a:xfrm>
                    <a:off x="0" y="0"/>
                    <a:ext cx="234442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2FAE"/>
    <w:multiLevelType w:val="hybridMultilevel"/>
    <w:tmpl w:val="B172EAF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9D2804"/>
    <w:multiLevelType w:val="hybridMultilevel"/>
    <w:tmpl w:val="EF089650"/>
    <w:lvl w:ilvl="0" w:tplc="B51A5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41EFB"/>
    <w:multiLevelType w:val="hybridMultilevel"/>
    <w:tmpl w:val="D362FBC8"/>
    <w:lvl w:ilvl="0" w:tplc="BBCE61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92312">
    <w:abstractNumId w:val="2"/>
  </w:num>
  <w:num w:numId="2" w16cid:durableId="263998050">
    <w:abstractNumId w:val="1"/>
  </w:num>
  <w:num w:numId="3" w16cid:durableId="154555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63"/>
    <w:rsid w:val="000D7063"/>
    <w:rsid w:val="001566EF"/>
    <w:rsid w:val="001E12D8"/>
    <w:rsid w:val="002976EE"/>
    <w:rsid w:val="00394477"/>
    <w:rsid w:val="0071697E"/>
    <w:rsid w:val="00720ADC"/>
    <w:rsid w:val="0089627B"/>
    <w:rsid w:val="00942799"/>
    <w:rsid w:val="00A64040"/>
    <w:rsid w:val="00A93DCF"/>
    <w:rsid w:val="00BD1883"/>
    <w:rsid w:val="00C24211"/>
    <w:rsid w:val="00CA25BA"/>
    <w:rsid w:val="00CC2B67"/>
    <w:rsid w:val="00D334D5"/>
    <w:rsid w:val="00E168EB"/>
    <w:rsid w:val="00FD1BAE"/>
    <w:rsid w:val="25EF8D9B"/>
    <w:rsid w:val="28B54DE9"/>
    <w:rsid w:val="53CC9080"/>
    <w:rsid w:val="6954BD77"/>
    <w:rsid w:val="70AFFC7B"/>
    <w:rsid w:val="7EF9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69F"/>
  <w15:chartTrackingRefBased/>
  <w15:docId w15:val="{4CDF2453-C183-4549-B5E5-93E59CE3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706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93D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3DC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D18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CC2B6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C2B67"/>
  </w:style>
  <w:style w:type="paragraph" w:styleId="Rodap">
    <w:name w:val="footer"/>
    <w:basedOn w:val="Normal"/>
    <w:link w:val="RodapChar"/>
    <w:uiPriority w:val="99"/>
    <w:unhideWhenUsed/>
    <w:rsid w:val="00CC2B6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C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3A1A-321E-49A3-BDA6-7A323DE71F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Márlon Grégori</dc:creator>
  <keywords/>
  <dc:description/>
  <lastModifiedBy>Iasmin Ferreira Pimentel</lastModifiedBy>
  <revision>5</revision>
  <dcterms:created xsi:type="dcterms:W3CDTF">2022-05-02T15:49:00.0000000Z</dcterms:created>
  <dcterms:modified xsi:type="dcterms:W3CDTF">2023-03-09T21:01:59.0345632Z</dcterms:modified>
</coreProperties>
</file>