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12" w:type="dxa"/>
        <w:tblInd w:w="-492" w:type="dxa"/>
        <w:tblLook w:val="0000" w:firstRow="0" w:lastRow="0" w:firstColumn="0" w:lastColumn="0" w:noHBand="0" w:noVBand="0"/>
      </w:tblPr>
      <w:tblGrid>
        <w:gridCol w:w="5712"/>
      </w:tblGrid>
      <w:tr w:rsidR="00AA3F9D" w:rsidRPr="00F561D7" w14:paraId="4BF53EC9" w14:textId="77777777" w:rsidTr="00520629">
        <w:trPr>
          <w:trHeight w:val="122"/>
        </w:trPr>
        <w:tc>
          <w:tcPr>
            <w:tcW w:w="5712" w:type="dxa"/>
          </w:tcPr>
          <w:tbl>
            <w:tblPr>
              <w:tblW w:w="5496" w:type="dxa"/>
              <w:tblLook w:val="0000" w:firstRow="0" w:lastRow="0" w:firstColumn="0" w:lastColumn="0" w:noHBand="0" w:noVBand="0"/>
            </w:tblPr>
            <w:tblGrid>
              <w:gridCol w:w="5496"/>
            </w:tblGrid>
            <w:tr w:rsidR="00AA3F9D" w:rsidRPr="00F561D7" w14:paraId="1D2D26D2" w14:textId="77777777" w:rsidTr="00325837">
              <w:trPr>
                <w:trHeight w:val="128"/>
              </w:trPr>
              <w:tc>
                <w:tcPr>
                  <w:tcW w:w="5496" w:type="dxa"/>
                </w:tcPr>
                <w:p w14:paraId="4C1AB233" w14:textId="77777777" w:rsidR="00AA3F9D" w:rsidRPr="00F561D7" w:rsidRDefault="000F5ED4" w:rsidP="00325837">
                  <w:pPr>
                    <w:pStyle w:val="Endereo2"/>
                    <w:jc w:val="left"/>
                    <w:rPr>
                      <w:rFonts w:cs="Arial"/>
                      <w:sz w:val="24"/>
                      <w:szCs w:val="24"/>
                    </w:rPr>
                  </w:pPr>
                  <w:r w:rsidRPr="00F561D7">
                    <w:rPr>
                      <w:rFonts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8F28E93" wp14:editId="2C5450E1">
                        <wp:extent cx="2324100" cy="771525"/>
                        <wp:effectExtent l="19050" t="0" r="0" b="0"/>
                        <wp:docPr id="1" name="Imagem 1" descr="LOGO FIOCRUZ pe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LOGO FIOCRUZ pe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7331D0E" w14:textId="77777777" w:rsidR="00AA3F9D" w:rsidRPr="00F561D7" w:rsidRDefault="00AA3F9D" w:rsidP="00325837">
                  <w:pPr>
                    <w:pStyle w:val="Endereo2"/>
                    <w:jc w:val="left"/>
                    <w:rPr>
                      <w:rFonts w:cs="Arial"/>
                      <w:sz w:val="24"/>
                      <w:szCs w:val="24"/>
                    </w:rPr>
                  </w:pPr>
                </w:p>
                <w:p w14:paraId="3EEE6359" w14:textId="77777777" w:rsidR="00AA3F9D" w:rsidRPr="00F561D7" w:rsidRDefault="00AA3F9D" w:rsidP="00325837">
                  <w:pPr>
                    <w:pStyle w:val="Endereo2"/>
                    <w:ind w:left="1304"/>
                    <w:jc w:val="left"/>
                    <w:rPr>
                      <w:rFonts w:cs="Arial"/>
                      <w:sz w:val="24"/>
                      <w:szCs w:val="24"/>
                    </w:rPr>
                  </w:pPr>
                  <w:r w:rsidRPr="00F561D7">
                    <w:rPr>
                      <w:rFonts w:cs="Arial"/>
                      <w:sz w:val="24"/>
                      <w:szCs w:val="24"/>
                    </w:rPr>
                    <w:t xml:space="preserve">Vice-Presidência de Pesquisa e </w:t>
                  </w:r>
                </w:p>
                <w:p w14:paraId="5A662F30" w14:textId="77777777" w:rsidR="00AA3F9D" w:rsidRPr="00F561D7" w:rsidRDefault="00AA3F9D" w:rsidP="00325837">
                  <w:pPr>
                    <w:pStyle w:val="Endereo2"/>
                    <w:ind w:left="1304"/>
                    <w:jc w:val="left"/>
                    <w:rPr>
                      <w:rFonts w:cs="Arial"/>
                      <w:sz w:val="24"/>
                      <w:szCs w:val="24"/>
                    </w:rPr>
                  </w:pPr>
                  <w:r w:rsidRPr="00F561D7">
                    <w:rPr>
                      <w:rFonts w:cs="Arial"/>
                      <w:sz w:val="24"/>
                      <w:szCs w:val="24"/>
                    </w:rPr>
                    <w:t>Coleções Biológicas - VPPCB</w:t>
                  </w:r>
                </w:p>
              </w:tc>
            </w:tr>
            <w:tr w:rsidR="00AA3F9D" w:rsidRPr="00F561D7" w14:paraId="22EFE528" w14:textId="77777777" w:rsidTr="00325837">
              <w:trPr>
                <w:trHeight w:val="128"/>
              </w:trPr>
              <w:tc>
                <w:tcPr>
                  <w:tcW w:w="5496" w:type="dxa"/>
                </w:tcPr>
                <w:p w14:paraId="68370CB8" w14:textId="77777777" w:rsidR="00AA3F9D" w:rsidRPr="00F561D7" w:rsidRDefault="00AA3F9D" w:rsidP="00325837">
                  <w:pPr>
                    <w:pStyle w:val="Endereo2"/>
                    <w:jc w:val="left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AA3F9D" w:rsidRPr="00F561D7" w14:paraId="21587FBB" w14:textId="77777777" w:rsidTr="00325837">
              <w:trPr>
                <w:trHeight w:val="128"/>
              </w:trPr>
              <w:tc>
                <w:tcPr>
                  <w:tcW w:w="5496" w:type="dxa"/>
                </w:tcPr>
                <w:p w14:paraId="6837021A" w14:textId="77777777" w:rsidR="00AA3F9D" w:rsidRPr="00F561D7" w:rsidRDefault="00AA3F9D" w:rsidP="00325837">
                  <w:pPr>
                    <w:pStyle w:val="Endereo2"/>
                    <w:jc w:val="left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14:paraId="5B28EC11" w14:textId="77777777" w:rsidR="00AA3F9D" w:rsidRPr="00F561D7" w:rsidRDefault="00AA3F9D" w:rsidP="00325837">
            <w:pPr>
              <w:pStyle w:val="Endereo2"/>
              <w:ind w:left="1304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1A769377" w14:textId="77777777" w:rsidR="00AA3F9D" w:rsidRPr="00F561D7" w:rsidRDefault="00AA3F9D" w:rsidP="00D4551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2040C07" w14:textId="3D3A923C" w:rsidR="00D4551C" w:rsidRPr="00F561D7" w:rsidRDefault="00235B2E" w:rsidP="00AE10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61D7">
        <w:rPr>
          <w:rFonts w:ascii="Arial" w:hAnsi="Arial" w:cs="Arial"/>
          <w:b/>
          <w:sz w:val="24"/>
          <w:szCs w:val="24"/>
        </w:rPr>
        <w:t>TERMO DE ACEITE</w:t>
      </w:r>
    </w:p>
    <w:p w14:paraId="004E538B" w14:textId="77777777" w:rsidR="00D4551C" w:rsidRPr="00F561D7" w:rsidRDefault="00D4551C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E7BDA8" w14:textId="77777777" w:rsidR="00807A02" w:rsidRPr="00F561D7" w:rsidRDefault="00E92B0B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 xml:space="preserve">Este documento formaliza </w:t>
      </w:r>
      <w:r w:rsidR="00705E45" w:rsidRPr="00F561D7">
        <w:rPr>
          <w:rFonts w:ascii="Arial" w:hAnsi="Arial" w:cs="Arial"/>
          <w:sz w:val="24"/>
          <w:szCs w:val="24"/>
        </w:rPr>
        <w:t>a prestação de serviço</w:t>
      </w:r>
      <w:r w:rsidR="00807A02" w:rsidRPr="00F561D7">
        <w:rPr>
          <w:rFonts w:ascii="Arial" w:hAnsi="Arial" w:cs="Arial"/>
          <w:sz w:val="24"/>
          <w:szCs w:val="24"/>
        </w:rPr>
        <w:t>s</w:t>
      </w:r>
      <w:r w:rsidR="00705E45" w:rsidRPr="00F561D7">
        <w:rPr>
          <w:rFonts w:ascii="Arial" w:hAnsi="Arial" w:cs="Arial"/>
          <w:sz w:val="24"/>
          <w:szCs w:val="24"/>
        </w:rPr>
        <w:t xml:space="preserve"> entre o solicitante e </w:t>
      </w:r>
      <w:r w:rsidR="00DE1252" w:rsidRPr="00F561D7">
        <w:rPr>
          <w:rFonts w:ascii="Arial" w:hAnsi="Arial" w:cs="Arial"/>
          <w:sz w:val="24"/>
          <w:szCs w:val="24"/>
        </w:rPr>
        <w:t xml:space="preserve">um espaço tecnológico de </w:t>
      </w:r>
      <w:r w:rsidR="00807A02" w:rsidRPr="00F561D7">
        <w:rPr>
          <w:rFonts w:ascii="Arial" w:hAnsi="Arial" w:cs="Arial"/>
          <w:sz w:val="24"/>
          <w:szCs w:val="24"/>
        </w:rPr>
        <w:t>uma das Plataformas da Rede de</w:t>
      </w:r>
      <w:r w:rsidR="00705E45" w:rsidRPr="00F561D7">
        <w:rPr>
          <w:rFonts w:ascii="Arial" w:hAnsi="Arial" w:cs="Arial"/>
          <w:sz w:val="24"/>
          <w:szCs w:val="24"/>
        </w:rPr>
        <w:t xml:space="preserve"> Plataforma Tecnológica Fiocruz </w:t>
      </w:r>
      <w:r w:rsidR="00520629" w:rsidRPr="00F561D7">
        <w:rPr>
          <w:rFonts w:ascii="Arial" w:hAnsi="Arial" w:cs="Arial"/>
          <w:sz w:val="24"/>
          <w:szCs w:val="24"/>
        </w:rPr>
        <w:t>– RPT.</w:t>
      </w:r>
      <w:r w:rsidR="00705E45" w:rsidRPr="00F561D7">
        <w:rPr>
          <w:rFonts w:ascii="Arial" w:hAnsi="Arial" w:cs="Arial"/>
          <w:sz w:val="24"/>
          <w:szCs w:val="24"/>
        </w:rPr>
        <w:t xml:space="preserve"> </w:t>
      </w:r>
    </w:p>
    <w:p w14:paraId="7063BEC8" w14:textId="77777777" w:rsidR="00807A02" w:rsidRPr="00F561D7" w:rsidRDefault="00807A02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9AE456" w14:textId="77777777" w:rsidR="00592B24" w:rsidRPr="00F561D7" w:rsidRDefault="00592B24" w:rsidP="00592B2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1D7">
        <w:rPr>
          <w:rFonts w:ascii="Arial" w:hAnsi="Arial" w:cs="Arial"/>
          <w:b/>
          <w:sz w:val="24"/>
          <w:szCs w:val="24"/>
        </w:rPr>
        <w:t xml:space="preserve">As análises realizadas pela Plataforma só podem ser utilizadas para Pesquisa. </w:t>
      </w:r>
    </w:p>
    <w:p w14:paraId="7A367D72" w14:textId="77777777" w:rsidR="00592B24" w:rsidRPr="00F561D7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778630" w14:textId="77777777" w:rsidR="00592B24" w:rsidRPr="00F561D7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>Os resultados obtidos pertencem ao usuário. Entretanto, fotos, logos e imagens da Fiocruz ou de qua</w:t>
      </w:r>
      <w:r w:rsidR="003608BB" w:rsidRPr="00F561D7">
        <w:rPr>
          <w:rFonts w:ascii="Arial" w:hAnsi="Arial" w:cs="Arial"/>
          <w:sz w:val="24"/>
          <w:szCs w:val="24"/>
        </w:rPr>
        <w:t>lquer</w:t>
      </w:r>
      <w:r w:rsidRPr="00F561D7">
        <w:rPr>
          <w:rFonts w:ascii="Arial" w:hAnsi="Arial" w:cs="Arial"/>
          <w:sz w:val="24"/>
          <w:szCs w:val="24"/>
        </w:rPr>
        <w:t xml:space="preserve"> </w:t>
      </w:r>
      <w:r w:rsidR="003608BB" w:rsidRPr="00F561D7">
        <w:rPr>
          <w:rFonts w:ascii="Arial" w:hAnsi="Arial" w:cs="Arial"/>
          <w:sz w:val="24"/>
          <w:szCs w:val="24"/>
        </w:rPr>
        <w:t>um dos seus Institutos</w:t>
      </w:r>
      <w:r w:rsidR="00DE1252" w:rsidRPr="00F561D7">
        <w:rPr>
          <w:rFonts w:ascii="Arial" w:hAnsi="Arial" w:cs="Arial"/>
          <w:sz w:val="24"/>
          <w:szCs w:val="24"/>
        </w:rPr>
        <w:t>,</w:t>
      </w:r>
      <w:r w:rsidR="003608BB" w:rsidRPr="00F561D7">
        <w:rPr>
          <w:rFonts w:ascii="Arial" w:hAnsi="Arial" w:cs="Arial"/>
          <w:sz w:val="24"/>
          <w:szCs w:val="24"/>
        </w:rPr>
        <w:t xml:space="preserve"> não pode</w:t>
      </w:r>
      <w:r w:rsidR="00DE1252" w:rsidRPr="00F561D7">
        <w:rPr>
          <w:rFonts w:ascii="Arial" w:hAnsi="Arial" w:cs="Arial"/>
          <w:sz w:val="24"/>
          <w:szCs w:val="24"/>
        </w:rPr>
        <w:t>m</w:t>
      </w:r>
      <w:r w:rsidRPr="00F561D7">
        <w:rPr>
          <w:rFonts w:ascii="Arial" w:hAnsi="Arial" w:cs="Arial"/>
          <w:sz w:val="24"/>
          <w:szCs w:val="24"/>
        </w:rPr>
        <w:t xml:space="preserve"> ser utilizado</w:t>
      </w:r>
      <w:r w:rsidR="00DE1252" w:rsidRPr="00F561D7">
        <w:rPr>
          <w:rFonts w:ascii="Arial" w:hAnsi="Arial" w:cs="Arial"/>
          <w:sz w:val="24"/>
          <w:szCs w:val="24"/>
        </w:rPr>
        <w:t>s</w:t>
      </w:r>
      <w:r w:rsidRPr="00F561D7">
        <w:rPr>
          <w:rFonts w:ascii="Arial" w:hAnsi="Arial" w:cs="Arial"/>
          <w:sz w:val="24"/>
          <w:szCs w:val="24"/>
        </w:rPr>
        <w:t xml:space="preserve"> para fins de divulgação sem autorização formal prévia da Instituição.</w:t>
      </w:r>
    </w:p>
    <w:p w14:paraId="5F639802" w14:textId="77777777" w:rsidR="00592B24" w:rsidRPr="00F561D7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CB63E4" w14:textId="77777777" w:rsidR="00592B24" w:rsidRPr="00F561D7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>A Rede de Plataformas Fiocruz não disponibilizará dados de amostras, análises ou informações de pesquisas realizadas em suas Plataformas para terceiros, assegurando o sigilo entre os usuários e a Rede.</w:t>
      </w:r>
    </w:p>
    <w:p w14:paraId="37C3C92B" w14:textId="77777777" w:rsidR="00592B24" w:rsidRPr="00F561D7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0937F5" w14:textId="77777777" w:rsidR="00442532" w:rsidRPr="00F561D7" w:rsidRDefault="00292AE9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1D7">
        <w:rPr>
          <w:rFonts w:ascii="Arial" w:hAnsi="Arial" w:cs="Arial"/>
          <w:b/>
          <w:sz w:val="24"/>
          <w:szCs w:val="24"/>
        </w:rPr>
        <w:t xml:space="preserve">1 - </w:t>
      </w:r>
      <w:r w:rsidR="00235B2E" w:rsidRPr="00F561D7">
        <w:rPr>
          <w:rFonts w:ascii="Arial" w:hAnsi="Arial" w:cs="Arial"/>
          <w:b/>
          <w:sz w:val="24"/>
          <w:szCs w:val="24"/>
        </w:rPr>
        <w:t>CONDIÇÃO PRÉVIA</w:t>
      </w:r>
    </w:p>
    <w:p w14:paraId="15B49AD5" w14:textId="77777777" w:rsidR="00546492" w:rsidRPr="00F561D7" w:rsidRDefault="00546492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A4955A" w14:textId="77777777" w:rsidR="00E92B0B" w:rsidRPr="00F561D7" w:rsidRDefault="00164DE9" w:rsidP="00D4551C">
      <w:pPr>
        <w:spacing w:after="0"/>
        <w:jc w:val="both"/>
        <w:rPr>
          <w:rStyle w:val="Hyperlink"/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>O usuário deve ter o cadastro do grupo de pesquisa aprovado pelo Sistema da Rede de Plataformas Tecnológicas</w:t>
      </w:r>
      <w:r w:rsidR="00CF435B" w:rsidRPr="00F561D7">
        <w:rPr>
          <w:rFonts w:ascii="Arial" w:hAnsi="Arial" w:cs="Arial"/>
          <w:sz w:val="24"/>
          <w:szCs w:val="24"/>
        </w:rPr>
        <w:t xml:space="preserve"> Fiocruz</w:t>
      </w:r>
      <w:r w:rsidR="00202D18" w:rsidRPr="00F561D7">
        <w:rPr>
          <w:rFonts w:ascii="Arial" w:hAnsi="Arial" w:cs="Arial"/>
          <w:sz w:val="24"/>
          <w:szCs w:val="24"/>
        </w:rPr>
        <w:t>,</w:t>
      </w:r>
      <w:r w:rsidRPr="00F561D7">
        <w:rPr>
          <w:rFonts w:ascii="Arial" w:hAnsi="Arial" w:cs="Arial"/>
          <w:sz w:val="24"/>
          <w:szCs w:val="24"/>
        </w:rPr>
        <w:t xml:space="preserve"> disponível em </w:t>
      </w:r>
      <w:hyperlink r:id="rId9" w:history="1">
        <w:r w:rsidR="00BB438B" w:rsidRPr="00F561D7">
          <w:rPr>
            <w:rStyle w:val="Hyperlink"/>
            <w:rFonts w:ascii="Arial" w:hAnsi="Arial" w:cs="Arial"/>
            <w:sz w:val="24"/>
            <w:szCs w:val="24"/>
          </w:rPr>
          <w:t>http://plataformas.fiocruz.br/</w:t>
        </w:r>
      </w:hyperlink>
      <w:r w:rsidR="00235B2E" w:rsidRPr="00F561D7">
        <w:rPr>
          <w:rStyle w:val="Hyperlink"/>
          <w:rFonts w:ascii="Arial" w:hAnsi="Arial" w:cs="Arial"/>
          <w:sz w:val="24"/>
          <w:szCs w:val="24"/>
        </w:rPr>
        <w:t xml:space="preserve">. </w:t>
      </w:r>
    </w:p>
    <w:p w14:paraId="61026B78" w14:textId="77777777" w:rsidR="00807A02" w:rsidRPr="00F561D7" w:rsidRDefault="00807A02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E1C944" w14:textId="77777777" w:rsidR="00164DE9" w:rsidRPr="00F561D7" w:rsidRDefault="00164DE9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F2F40B" w14:textId="77777777" w:rsidR="00164DE9" w:rsidRPr="00F561D7" w:rsidRDefault="00292AE9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1D7">
        <w:rPr>
          <w:rFonts w:ascii="Arial" w:hAnsi="Arial" w:cs="Arial"/>
          <w:b/>
          <w:sz w:val="24"/>
          <w:szCs w:val="24"/>
        </w:rPr>
        <w:t xml:space="preserve">2 - </w:t>
      </w:r>
      <w:r w:rsidR="00164DE9" w:rsidRPr="00F561D7">
        <w:rPr>
          <w:rFonts w:ascii="Arial" w:hAnsi="Arial" w:cs="Arial"/>
          <w:b/>
          <w:sz w:val="24"/>
          <w:szCs w:val="24"/>
        </w:rPr>
        <w:t xml:space="preserve">SERVIÇO </w:t>
      </w:r>
    </w:p>
    <w:p w14:paraId="078928A2" w14:textId="77777777" w:rsidR="00B7102E" w:rsidRPr="00F561D7" w:rsidRDefault="00B710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E89223" w14:textId="77777777" w:rsidR="00B7102E" w:rsidRPr="00F561D7" w:rsidRDefault="00B710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1D7">
        <w:rPr>
          <w:rFonts w:ascii="Arial" w:hAnsi="Arial" w:cs="Arial"/>
          <w:b/>
          <w:sz w:val="24"/>
          <w:szCs w:val="24"/>
        </w:rPr>
        <w:t xml:space="preserve">2.1. Local: </w:t>
      </w:r>
    </w:p>
    <w:p w14:paraId="7C3B26E5" w14:textId="77777777" w:rsidR="00235B2E" w:rsidRPr="00F561D7" w:rsidRDefault="00235B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2AB8207" w14:textId="3F0C2FEF" w:rsidR="00164DE9" w:rsidRPr="00F561D7" w:rsidRDefault="00056E61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color w:val="000000" w:themeColor="text1"/>
          <w:sz w:val="24"/>
          <w:szCs w:val="24"/>
        </w:rPr>
        <w:t xml:space="preserve">O serviço será realizado mediante utilização do Espaço Tecnológico da plataforma de </w:t>
      </w:r>
      <w:hyperlink r:id="rId10" w:history="1">
        <w:proofErr w:type="spellStart"/>
        <w:r w:rsidRPr="00F561D7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Bioensaios</w:t>
        </w:r>
        <w:proofErr w:type="spellEnd"/>
        <w:r w:rsidRPr="00F561D7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de compostos Biotecnológicos</w:t>
        </w:r>
      </w:hyperlink>
      <w:r w:rsidR="002B728E" w:rsidRPr="00F561D7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- localizado no</w:t>
      </w:r>
      <w:r w:rsidR="00D10166" w:rsidRPr="00F561D7">
        <w:rPr>
          <w:rFonts w:ascii="Arial" w:hAnsi="Arial" w:cs="Arial"/>
          <w:sz w:val="24"/>
          <w:szCs w:val="24"/>
        </w:rPr>
        <w:t xml:space="preserve"> </w:t>
      </w:r>
      <w:r w:rsidR="00D10166" w:rsidRPr="00F561D7">
        <w:rPr>
          <w:rFonts w:ascii="Arial" w:hAnsi="Arial" w:cs="Arial"/>
          <w:sz w:val="24"/>
          <w:szCs w:val="24"/>
        </w:rPr>
        <w:t xml:space="preserve">Laboratório Multidisciplinar </w:t>
      </w:r>
      <w:r w:rsidR="002960A4" w:rsidRPr="00F561D7">
        <w:rPr>
          <w:rFonts w:ascii="Arial" w:hAnsi="Arial" w:cs="Arial"/>
          <w:sz w:val="24"/>
          <w:szCs w:val="24"/>
        </w:rPr>
        <w:t xml:space="preserve">do </w:t>
      </w:r>
      <w:r w:rsidR="00D10166" w:rsidRPr="00F561D7">
        <w:rPr>
          <w:rFonts w:ascii="Arial" w:hAnsi="Arial" w:cs="Arial"/>
          <w:sz w:val="24"/>
          <w:szCs w:val="24"/>
        </w:rPr>
        <w:t>Instituto de pesquisa clínica</w:t>
      </w:r>
      <w:r w:rsidR="00F768C4" w:rsidRPr="00F561D7">
        <w:rPr>
          <w:rFonts w:ascii="Arial" w:hAnsi="Arial" w:cs="Arial"/>
          <w:sz w:val="24"/>
          <w:szCs w:val="24"/>
        </w:rPr>
        <w:t xml:space="preserve"> </w:t>
      </w:r>
      <w:r w:rsidR="00D10166" w:rsidRPr="00F561D7">
        <w:rPr>
          <w:rFonts w:ascii="Arial" w:hAnsi="Arial" w:cs="Arial"/>
          <w:sz w:val="24"/>
          <w:szCs w:val="24"/>
        </w:rPr>
        <w:t xml:space="preserve">Carlos </w:t>
      </w:r>
      <w:proofErr w:type="spellStart"/>
      <w:r w:rsidR="00D10166" w:rsidRPr="00F561D7">
        <w:rPr>
          <w:rFonts w:ascii="Arial" w:hAnsi="Arial" w:cs="Arial"/>
          <w:sz w:val="24"/>
          <w:szCs w:val="24"/>
        </w:rPr>
        <w:t>Barborema</w:t>
      </w:r>
      <w:proofErr w:type="spellEnd"/>
      <w:r w:rsidR="00D10166" w:rsidRPr="00F561D7">
        <w:rPr>
          <w:rFonts w:ascii="Arial" w:hAnsi="Arial" w:cs="Arial"/>
          <w:sz w:val="24"/>
          <w:szCs w:val="24"/>
        </w:rPr>
        <w:t xml:space="preserve"> (IPCCB), </w:t>
      </w:r>
      <w:r w:rsidR="002960A4" w:rsidRPr="00F561D7">
        <w:rPr>
          <w:rFonts w:ascii="Arial" w:hAnsi="Arial" w:cs="Arial"/>
          <w:sz w:val="24"/>
          <w:szCs w:val="24"/>
        </w:rPr>
        <w:t xml:space="preserve">que </w:t>
      </w:r>
      <w:r w:rsidR="00D10166" w:rsidRPr="00F561D7">
        <w:rPr>
          <w:rFonts w:ascii="Arial" w:hAnsi="Arial" w:cs="Arial"/>
          <w:sz w:val="24"/>
          <w:szCs w:val="24"/>
        </w:rPr>
        <w:t xml:space="preserve">fica dentro da </w:t>
      </w:r>
      <w:r w:rsidR="00D10166" w:rsidRPr="00F561D7">
        <w:rPr>
          <w:rFonts w:ascii="Arial" w:hAnsi="Arial" w:cs="Arial"/>
          <w:sz w:val="24"/>
          <w:szCs w:val="24"/>
          <w:shd w:val="clear" w:color="auto" w:fill="FFFFFF"/>
        </w:rPr>
        <w:t>Fundação de Medicina Tropical Doutor Heitor Vieira Dourado</w:t>
      </w:r>
      <w:r w:rsidR="00D10166" w:rsidRPr="00F561D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8A80422" w14:textId="77777777" w:rsidR="00520629" w:rsidRPr="00F561D7" w:rsidRDefault="00520629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B37208" w14:textId="77777777" w:rsidR="00520629" w:rsidRPr="00F561D7" w:rsidRDefault="00520629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265112" w14:textId="77777777" w:rsidR="00164DE9" w:rsidRPr="00F561D7" w:rsidRDefault="00B710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1D7">
        <w:rPr>
          <w:rFonts w:ascii="Arial" w:hAnsi="Arial" w:cs="Arial"/>
          <w:b/>
          <w:sz w:val="24"/>
          <w:szCs w:val="24"/>
        </w:rPr>
        <w:lastRenderedPageBreak/>
        <w:t>2.2. Código e nome do serviço</w:t>
      </w:r>
    </w:p>
    <w:p w14:paraId="2ECD6001" w14:textId="77777777" w:rsidR="00807A02" w:rsidRPr="00F561D7" w:rsidRDefault="00807A02" w:rsidP="00D4551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223C39C" w14:textId="75886014" w:rsidR="000349CF" w:rsidRPr="00F561D7" w:rsidRDefault="00A820C6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>P10-006</w:t>
      </w:r>
      <w:r w:rsidRPr="00F561D7">
        <w:rPr>
          <w:rFonts w:ascii="Arial" w:hAnsi="Arial" w:cs="Arial"/>
          <w:sz w:val="24"/>
          <w:szCs w:val="24"/>
        </w:rPr>
        <w:t>E: Atividade</w:t>
      </w:r>
      <w:r w:rsidRPr="00F561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61D7">
        <w:rPr>
          <w:rFonts w:ascii="Arial" w:hAnsi="Arial" w:cs="Arial"/>
          <w:sz w:val="24"/>
          <w:szCs w:val="24"/>
        </w:rPr>
        <w:t>Antiplasmodial</w:t>
      </w:r>
      <w:proofErr w:type="spellEnd"/>
    </w:p>
    <w:p w14:paraId="790E5C33" w14:textId="77777777" w:rsidR="003F4737" w:rsidRPr="00F561D7" w:rsidRDefault="003F4737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5D6846" w14:textId="26ED1EDA" w:rsidR="00292AE9" w:rsidRPr="00F561D7" w:rsidRDefault="00B710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1D7">
        <w:rPr>
          <w:rFonts w:ascii="Arial" w:hAnsi="Arial" w:cs="Arial"/>
          <w:b/>
          <w:sz w:val="24"/>
          <w:szCs w:val="24"/>
        </w:rPr>
        <w:t>2.3.</w:t>
      </w:r>
      <w:r w:rsidR="00235B2E" w:rsidRPr="00F561D7">
        <w:rPr>
          <w:rFonts w:ascii="Arial" w:hAnsi="Arial" w:cs="Arial"/>
          <w:b/>
          <w:sz w:val="24"/>
          <w:szCs w:val="24"/>
        </w:rPr>
        <w:t xml:space="preserve"> Condições de aceitação</w:t>
      </w:r>
      <w:r w:rsidR="00F4502F" w:rsidRPr="00F561D7">
        <w:rPr>
          <w:rFonts w:ascii="Arial" w:hAnsi="Arial" w:cs="Arial"/>
          <w:b/>
          <w:sz w:val="24"/>
          <w:szCs w:val="24"/>
        </w:rPr>
        <w:t xml:space="preserve"> e recebimento</w:t>
      </w:r>
      <w:r w:rsidR="00235B2E" w:rsidRPr="00F561D7">
        <w:rPr>
          <w:rFonts w:ascii="Arial" w:hAnsi="Arial" w:cs="Arial"/>
          <w:b/>
          <w:sz w:val="24"/>
          <w:szCs w:val="24"/>
        </w:rPr>
        <w:t xml:space="preserve"> das amostras</w:t>
      </w:r>
      <w:r w:rsidR="00BE6F43" w:rsidRPr="00F561D7">
        <w:rPr>
          <w:rFonts w:ascii="Arial" w:hAnsi="Arial" w:cs="Arial"/>
          <w:b/>
          <w:sz w:val="24"/>
          <w:szCs w:val="24"/>
        </w:rPr>
        <w:t xml:space="preserve"> e identificação </w:t>
      </w:r>
    </w:p>
    <w:p w14:paraId="7C76354B" w14:textId="77777777" w:rsidR="00043EDB" w:rsidRPr="00F561D7" w:rsidRDefault="00043EDB" w:rsidP="00F721B4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601A6E8" w14:textId="50193D91" w:rsidR="00442532" w:rsidRPr="00F561D7" w:rsidRDefault="00056E61" w:rsidP="00056E6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>As informações ou observações sobre as substâncias devem ser fornecidas em um documento impresso e deve ser entregue junto com as amostras</w:t>
      </w:r>
      <w:r w:rsidRPr="00F561D7">
        <w:rPr>
          <w:rFonts w:ascii="Arial" w:hAnsi="Arial" w:cs="Arial"/>
          <w:sz w:val="24"/>
          <w:szCs w:val="24"/>
        </w:rPr>
        <w:t xml:space="preserve">, devidamente identificada </w:t>
      </w:r>
      <w:r w:rsidR="00B20DC1" w:rsidRPr="00F561D7">
        <w:rPr>
          <w:rFonts w:ascii="Arial" w:hAnsi="Arial" w:cs="Arial"/>
          <w:sz w:val="24"/>
          <w:szCs w:val="24"/>
        </w:rPr>
        <w:t>com o nome da substancia e massa presente no frasco.</w:t>
      </w:r>
    </w:p>
    <w:p w14:paraId="6B8203BB" w14:textId="0643E9DA" w:rsidR="00BE6F43" w:rsidRPr="00F561D7" w:rsidRDefault="00BE6F43" w:rsidP="00BE6F4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 xml:space="preserve">Ao completar a pesagem o </w:t>
      </w:r>
      <w:proofErr w:type="spellStart"/>
      <w:r w:rsidRPr="00F561D7">
        <w:rPr>
          <w:rFonts w:ascii="Arial" w:hAnsi="Arial" w:cs="Arial"/>
          <w:sz w:val="24"/>
          <w:szCs w:val="24"/>
        </w:rPr>
        <w:t>microtubo</w:t>
      </w:r>
      <w:proofErr w:type="spellEnd"/>
      <w:r w:rsidRPr="00F561D7">
        <w:rPr>
          <w:rFonts w:ascii="Arial" w:hAnsi="Arial" w:cs="Arial"/>
          <w:sz w:val="24"/>
          <w:szCs w:val="24"/>
        </w:rPr>
        <w:t xml:space="preserve"> deve ser </w:t>
      </w:r>
      <w:r w:rsidR="00FC3945" w:rsidRPr="00F561D7">
        <w:rPr>
          <w:rFonts w:ascii="Arial" w:hAnsi="Arial" w:cs="Arial"/>
          <w:sz w:val="24"/>
          <w:szCs w:val="24"/>
        </w:rPr>
        <w:t>fechado e identificado</w:t>
      </w:r>
      <w:r w:rsidRPr="00F561D7">
        <w:rPr>
          <w:rFonts w:ascii="Arial" w:hAnsi="Arial" w:cs="Arial"/>
          <w:sz w:val="24"/>
          <w:szCs w:val="24"/>
        </w:rPr>
        <w:t xml:space="preserve"> com o código da respectiva amostra (o mesmo código colocado no tubo e no formulário deve ser a mesma identificação da plataforma, para evitar problema ao liberar o resultado)</w:t>
      </w:r>
      <w:r w:rsidR="00D448B4" w:rsidRPr="00F561D7">
        <w:rPr>
          <w:rFonts w:ascii="Arial" w:hAnsi="Arial" w:cs="Arial"/>
          <w:sz w:val="24"/>
          <w:szCs w:val="24"/>
        </w:rPr>
        <w:t>.</w:t>
      </w:r>
    </w:p>
    <w:p w14:paraId="586CDB8F" w14:textId="77777777" w:rsidR="00442532" w:rsidRPr="00F561D7" w:rsidRDefault="00B7102E" w:rsidP="00D4551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561D7">
        <w:rPr>
          <w:rFonts w:ascii="Arial" w:hAnsi="Arial" w:cs="Arial"/>
          <w:b/>
          <w:bCs/>
          <w:sz w:val="24"/>
          <w:szCs w:val="24"/>
        </w:rPr>
        <w:t>2.</w:t>
      </w:r>
      <w:r w:rsidR="00DE1252" w:rsidRPr="00F561D7">
        <w:rPr>
          <w:rFonts w:ascii="Arial" w:hAnsi="Arial" w:cs="Arial"/>
          <w:b/>
          <w:bCs/>
          <w:sz w:val="24"/>
          <w:szCs w:val="24"/>
        </w:rPr>
        <w:t>4</w:t>
      </w:r>
      <w:r w:rsidRPr="00F561D7">
        <w:rPr>
          <w:rFonts w:ascii="Arial" w:hAnsi="Arial" w:cs="Arial"/>
          <w:b/>
          <w:bCs/>
          <w:sz w:val="24"/>
          <w:szCs w:val="24"/>
        </w:rPr>
        <w:t xml:space="preserve">. </w:t>
      </w:r>
      <w:r w:rsidR="00235B2E" w:rsidRPr="00F561D7">
        <w:rPr>
          <w:rFonts w:ascii="Arial" w:hAnsi="Arial" w:cs="Arial"/>
          <w:b/>
          <w:bCs/>
          <w:sz w:val="24"/>
          <w:szCs w:val="24"/>
        </w:rPr>
        <w:t>Entrega/ envio de materiais</w:t>
      </w:r>
    </w:p>
    <w:p w14:paraId="4721DA52" w14:textId="195C92C8" w:rsidR="00D448B4" w:rsidRPr="00F561D7" w:rsidRDefault="00D448B4" w:rsidP="00D448B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>As amostras devem ser acondicionadas, envolvidas em papel filme</w:t>
      </w:r>
      <w:r w:rsidR="002C0BCB" w:rsidRPr="00F561D7">
        <w:rPr>
          <w:rFonts w:ascii="Arial" w:hAnsi="Arial" w:cs="Arial"/>
          <w:sz w:val="24"/>
          <w:szCs w:val="24"/>
        </w:rPr>
        <w:t xml:space="preserve"> ou</w:t>
      </w:r>
      <w:r w:rsidRPr="00F561D7">
        <w:rPr>
          <w:rFonts w:ascii="Arial" w:hAnsi="Arial" w:cs="Arial"/>
          <w:sz w:val="24"/>
          <w:szCs w:val="24"/>
        </w:rPr>
        <w:t xml:space="preserve"> em caixas térmicas</w:t>
      </w:r>
      <w:r w:rsidR="002C0BCB" w:rsidRPr="00F561D7">
        <w:rPr>
          <w:rFonts w:ascii="Arial" w:hAnsi="Arial" w:cs="Arial"/>
          <w:sz w:val="24"/>
          <w:szCs w:val="24"/>
        </w:rPr>
        <w:t xml:space="preserve"> para subst</w:t>
      </w:r>
      <w:r w:rsidR="002960A4" w:rsidRPr="00F561D7">
        <w:rPr>
          <w:rFonts w:ascii="Arial" w:hAnsi="Arial" w:cs="Arial"/>
          <w:sz w:val="24"/>
          <w:szCs w:val="24"/>
        </w:rPr>
        <w:t>â</w:t>
      </w:r>
      <w:r w:rsidR="002C0BCB" w:rsidRPr="00F561D7">
        <w:rPr>
          <w:rFonts w:ascii="Arial" w:hAnsi="Arial" w:cs="Arial"/>
          <w:sz w:val="24"/>
          <w:szCs w:val="24"/>
        </w:rPr>
        <w:t>ncia sensíveis a temperatura</w:t>
      </w:r>
      <w:r w:rsidRPr="00F561D7">
        <w:rPr>
          <w:rFonts w:ascii="Arial" w:hAnsi="Arial" w:cs="Arial"/>
          <w:sz w:val="24"/>
          <w:szCs w:val="24"/>
        </w:rPr>
        <w:t>, juntamente com gelo permanente, para manutenção da temperatura até a chegada ao ILMD ou</w:t>
      </w:r>
      <w:r w:rsidR="00514175" w:rsidRPr="00F561D7">
        <w:rPr>
          <w:rFonts w:ascii="Arial" w:hAnsi="Arial" w:cs="Arial"/>
          <w:sz w:val="24"/>
          <w:szCs w:val="24"/>
        </w:rPr>
        <w:t xml:space="preserve"> </w:t>
      </w:r>
      <w:r w:rsidR="00514175" w:rsidRPr="00F561D7">
        <w:rPr>
          <w:rFonts w:ascii="Arial" w:hAnsi="Arial" w:cs="Arial"/>
          <w:sz w:val="24"/>
          <w:szCs w:val="24"/>
        </w:rPr>
        <w:t>IPCCB</w:t>
      </w:r>
      <w:r w:rsidRPr="00F561D7">
        <w:rPr>
          <w:rFonts w:ascii="Arial" w:hAnsi="Arial" w:cs="Arial"/>
          <w:sz w:val="24"/>
          <w:szCs w:val="24"/>
        </w:rPr>
        <w:t xml:space="preserve">. A caixa deve ser lacrada e juntamente com um documento impresso contendo todas as informações necessárias citadas abaixo e com referência clara ao tipo de ensaio deve ser realizado e quais </w:t>
      </w:r>
      <w:r w:rsidR="00782714" w:rsidRPr="00F561D7">
        <w:rPr>
          <w:rFonts w:ascii="Arial" w:hAnsi="Arial" w:cs="Arial"/>
          <w:sz w:val="24"/>
          <w:szCs w:val="24"/>
        </w:rPr>
        <w:t>as linhagens de células</w:t>
      </w:r>
      <w:r w:rsidRPr="00F561D7">
        <w:rPr>
          <w:rFonts w:ascii="Arial" w:hAnsi="Arial" w:cs="Arial"/>
          <w:sz w:val="24"/>
          <w:szCs w:val="24"/>
        </w:rPr>
        <w:t xml:space="preserve"> de interesse. Esta lista deve conter as informações abaixo:</w:t>
      </w:r>
    </w:p>
    <w:p w14:paraId="78C15A6C" w14:textId="77777777" w:rsidR="00D448B4" w:rsidRPr="00F561D7" w:rsidRDefault="00D448B4" w:rsidP="00D448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>Nome do proprietário, instituição, endereço físico e eletrônico para contato;</w:t>
      </w:r>
    </w:p>
    <w:p w14:paraId="2CB6CAE3" w14:textId="77777777" w:rsidR="00D448B4" w:rsidRPr="00F561D7" w:rsidRDefault="00D448B4" w:rsidP="00D448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>Código de cada amostra com informações referentes à natureza da amostra (tipo de extrato produzido, método de fracionamento e polaridade da substância quando pertinente), solventes apropriados para a solubilização das amostras e tipo de teste a ser realizado com cada amostra;</w:t>
      </w:r>
    </w:p>
    <w:p w14:paraId="7B921E6F" w14:textId="77777777" w:rsidR="00D448B4" w:rsidRPr="00F561D7" w:rsidRDefault="00D448B4" w:rsidP="00D448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 xml:space="preserve">Peso de cada amostra, exato, contido em cada </w:t>
      </w:r>
      <w:proofErr w:type="spellStart"/>
      <w:r w:rsidRPr="00F561D7">
        <w:rPr>
          <w:rFonts w:ascii="Arial" w:hAnsi="Arial" w:cs="Arial"/>
          <w:sz w:val="24"/>
          <w:szCs w:val="24"/>
        </w:rPr>
        <w:t>microtubo</w:t>
      </w:r>
      <w:proofErr w:type="spellEnd"/>
      <w:r w:rsidRPr="00F561D7">
        <w:rPr>
          <w:rFonts w:ascii="Arial" w:hAnsi="Arial" w:cs="Arial"/>
          <w:sz w:val="24"/>
          <w:szCs w:val="24"/>
        </w:rPr>
        <w:t>.</w:t>
      </w:r>
    </w:p>
    <w:p w14:paraId="41046A61" w14:textId="3D6B2928" w:rsidR="00C629CD" w:rsidRPr="00F561D7" w:rsidRDefault="00C629CD" w:rsidP="00C629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 xml:space="preserve">a) As amostras devem ser entregues após agendamento por e-mail de Segunda a </w:t>
      </w:r>
      <w:r w:rsidR="004C3575" w:rsidRPr="00F561D7">
        <w:rPr>
          <w:rFonts w:ascii="Arial" w:hAnsi="Arial" w:cs="Arial"/>
          <w:sz w:val="24"/>
          <w:szCs w:val="24"/>
        </w:rPr>
        <w:t>sexta</w:t>
      </w:r>
      <w:r w:rsidRPr="00F561D7">
        <w:rPr>
          <w:rFonts w:ascii="Arial" w:hAnsi="Arial" w:cs="Arial"/>
          <w:sz w:val="24"/>
          <w:szCs w:val="24"/>
        </w:rPr>
        <w:t xml:space="preserve">-feira de 09h:00min às </w:t>
      </w:r>
      <w:r w:rsidR="006E5B5B" w:rsidRPr="00F561D7">
        <w:rPr>
          <w:rFonts w:ascii="Arial" w:hAnsi="Arial" w:cs="Arial"/>
          <w:sz w:val="24"/>
          <w:szCs w:val="24"/>
        </w:rPr>
        <w:t>15</w:t>
      </w:r>
      <w:r w:rsidRPr="00F561D7">
        <w:rPr>
          <w:rFonts w:ascii="Arial" w:hAnsi="Arial" w:cs="Arial"/>
          <w:sz w:val="24"/>
          <w:szCs w:val="24"/>
        </w:rPr>
        <w:t>h30min juntamente com o formulário Protocolo de Entrada de Material.</w:t>
      </w:r>
    </w:p>
    <w:p w14:paraId="52E294C3" w14:textId="141E7DA0" w:rsidR="007D79A4" w:rsidRPr="00F561D7" w:rsidRDefault="00C629CD" w:rsidP="00C629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>b) Local de Entrega</w:t>
      </w:r>
      <w:r w:rsidR="007D79A4" w:rsidRPr="00F561D7">
        <w:rPr>
          <w:rFonts w:ascii="Arial" w:hAnsi="Arial" w:cs="Arial"/>
          <w:sz w:val="24"/>
          <w:szCs w:val="24"/>
        </w:rPr>
        <w:t xml:space="preserve"> 1</w:t>
      </w:r>
      <w:r w:rsidRPr="00F561D7">
        <w:rPr>
          <w:rFonts w:ascii="Arial" w:hAnsi="Arial" w:cs="Arial"/>
          <w:sz w:val="24"/>
          <w:szCs w:val="24"/>
        </w:rPr>
        <w:t xml:space="preserve">: Laboratório Multiusuário – Instituto Leônidas e Maria </w:t>
      </w:r>
      <w:proofErr w:type="spellStart"/>
      <w:r w:rsidRPr="00F561D7">
        <w:rPr>
          <w:rFonts w:ascii="Arial" w:hAnsi="Arial" w:cs="Arial"/>
          <w:sz w:val="24"/>
          <w:szCs w:val="24"/>
        </w:rPr>
        <w:t>Deane</w:t>
      </w:r>
      <w:proofErr w:type="spellEnd"/>
      <w:r w:rsidRPr="00F561D7">
        <w:rPr>
          <w:rFonts w:ascii="Arial" w:hAnsi="Arial" w:cs="Arial"/>
          <w:sz w:val="24"/>
          <w:szCs w:val="24"/>
        </w:rPr>
        <w:t xml:space="preserve">/Fiocruz, procurar </w:t>
      </w:r>
      <w:proofErr w:type="spellStart"/>
      <w:r w:rsidR="004C3575" w:rsidRPr="00F561D7">
        <w:rPr>
          <w:rFonts w:ascii="Arial" w:hAnsi="Arial" w:cs="Arial"/>
          <w:sz w:val="24"/>
          <w:szCs w:val="24"/>
        </w:rPr>
        <w:t>Ivanildes</w:t>
      </w:r>
      <w:proofErr w:type="spellEnd"/>
      <w:r w:rsidR="004C3575" w:rsidRPr="00F561D7">
        <w:rPr>
          <w:rFonts w:ascii="Arial" w:hAnsi="Arial" w:cs="Arial"/>
          <w:sz w:val="24"/>
          <w:szCs w:val="24"/>
        </w:rPr>
        <w:t xml:space="preserve"> dos Santos Bastos</w:t>
      </w:r>
      <w:r w:rsidRPr="00F561D7">
        <w:rPr>
          <w:rFonts w:ascii="Arial" w:hAnsi="Arial" w:cs="Arial"/>
          <w:sz w:val="24"/>
          <w:szCs w:val="24"/>
        </w:rPr>
        <w:t xml:space="preserve">. End. Rua </w:t>
      </w:r>
      <w:proofErr w:type="spellStart"/>
      <w:r w:rsidRPr="00F561D7">
        <w:rPr>
          <w:rFonts w:ascii="Arial" w:hAnsi="Arial" w:cs="Arial"/>
          <w:sz w:val="24"/>
          <w:szCs w:val="24"/>
        </w:rPr>
        <w:t>Terezina</w:t>
      </w:r>
      <w:proofErr w:type="spellEnd"/>
      <w:r w:rsidRPr="00F561D7">
        <w:rPr>
          <w:rFonts w:ascii="Arial" w:hAnsi="Arial" w:cs="Arial"/>
          <w:sz w:val="24"/>
          <w:szCs w:val="24"/>
        </w:rPr>
        <w:t>, 476. Adrianópolis. Manaus - AM. CEP: 69.057-070. Tel.: +55 (92) 3621-2335</w:t>
      </w:r>
      <w:r w:rsidR="007D79A4" w:rsidRPr="00F561D7">
        <w:rPr>
          <w:rFonts w:ascii="Arial" w:hAnsi="Arial" w:cs="Arial"/>
          <w:sz w:val="24"/>
          <w:szCs w:val="24"/>
        </w:rPr>
        <w:t>.</w:t>
      </w:r>
    </w:p>
    <w:p w14:paraId="70C63146" w14:textId="77777777" w:rsidR="007D79A4" w:rsidRPr="00F561D7" w:rsidRDefault="007D79A4" w:rsidP="00C629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71D364" w14:textId="729D6F07" w:rsidR="00C629CD" w:rsidRPr="00F561D7" w:rsidRDefault="007D79A4" w:rsidP="00C629CD">
      <w:pPr>
        <w:spacing w:after="0"/>
        <w:jc w:val="both"/>
        <w:rPr>
          <w:rStyle w:val="lrzxr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561D7">
        <w:rPr>
          <w:rFonts w:ascii="Arial" w:hAnsi="Arial" w:cs="Arial"/>
          <w:color w:val="000000" w:themeColor="text1"/>
          <w:sz w:val="24"/>
          <w:szCs w:val="24"/>
        </w:rPr>
        <w:t xml:space="preserve">C) </w:t>
      </w:r>
      <w:r w:rsidRPr="00F561D7">
        <w:rPr>
          <w:rFonts w:ascii="Arial" w:hAnsi="Arial" w:cs="Arial"/>
          <w:color w:val="000000" w:themeColor="text1"/>
          <w:sz w:val="24"/>
          <w:szCs w:val="24"/>
        </w:rPr>
        <w:t xml:space="preserve">Local de Entrega </w:t>
      </w:r>
      <w:r w:rsidRPr="00F561D7">
        <w:rPr>
          <w:rFonts w:ascii="Arial" w:hAnsi="Arial" w:cs="Arial"/>
          <w:color w:val="000000" w:themeColor="text1"/>
          <w:sz w:val="24"/>
          <w:szCs w:val="24"/>
        </w:rPr>
        <w:t>2</w:t>
      </w:r>
      <w:r w:rsidRPr="00F561D7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F561D7">
        <w:rPr>
          <w:rFonts w:ascii="Arial" w:hAnsi="Arial" w:cs="Arial"/>
          <w:sz w:val="24"/>
          <w:szCs w:val="24"/>
        </w:rPr>
        <w:t xml:space="preserve">Laboratório </w:t>
      </w:r>
      <w:r w:rsidR="00D10166" w:rsidRPr="00F561D7">
        <w:rPr>
          <w:rFonts w:ascii="Arial" w:hAnsi="Arial" w:cs="Arial"/>
          <w:sz w:val="24"/>
          <w:szCs w:val="24"/>
        </w:rPr>
        <w:t>Multidisciplinar</w:t>
      </w:r>
      <w:r w:rsidRPr="00F561D7">
        <w:rPr>
          <w:rFonts w:ascii="Arial" w:hAnsi="Arial" w:cs="Arial"/>
          <w:sz w:val="24"/>
          <w:szCs w:val="24"/>
        </w:rPr>
        <w:t>: Instituto</w:t>
      </w:r>
      <w:r w:rsidR="00D10166" w:rsidRPr="00F561D7">
        <w:rPr>
          <w:rFonts w:ascii="Arial" w:hAnsi="Arial" w:cs="Arial"/>
          <w:sz w:val="24"/>
          <w:szCs w:val="24"/>
        </w:rPr>
        <w:t xml:space="preserve"> de pesquisa </w:t>
      </w:r>
      <w:r w:rsidR="00514175" w:rsidRPr="00F561D7">
        <w:rPr>
          <w:rFonts w:ascii="Arial" w:hAnsi="Arial" w:cs="Arial"/>
          <w:sz w:val="24"/>
          <w:szCs w:val="24"/>
        </w:rPr>
        <w:t>clínica Carlos</w:t>
      </w:r>
      <w:r w:rsidRPr="00F561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61D7">
        <w:rPr>
          <w:rFonts w:ascii="Arial" w:hAnsi="Arial" w:cs="Arial"/>
          <w:sz w:val="24"/>
          <w:szCs w:val="24"/>
        </w:rPr>
        <w:t>Barborema</w:t>
      </w:r>
      <w:proofErr w:type="spellEnd"/>
      <w:r w:rsidR="00D10166" w:rsidRPr="00F561D7">
        <w:rPr>
          <w:rFonts w:ascii="Arial" w:hAnsi="Arial" w:cs="Arial"/>
          <w:sz w:val="24"/>
          <w:szCs w:val="24"/>
        </w:rPr>
        <w:t xml:space="preserve"> (IPCCB)</w:t>
      </w:r>
      <w:r w:rsidRPr="00F561D7">
        <w:rPr>
          <w:rFonts w:ascii="Arial" w:hAnsi="Arial" w:cs="Arial"/>
          <w:sz w:val="24"/>
          <w:szCs w:val="24"/>
        </w:rPr>
        <w:t xml:space="preserve">, fica localizando dentro da </w:t>
      </w:r>
      <w:r w:rsidRPr="00F561D7">
        <w:rPr>
          <w:rFonts w:ascii="Arial" w:hAnsi="Arial" w:cs="Arial"/>
          <w:sz w:val="24"/>
          <w:szCs w:val="24"/>
          <w:shd w:val="clear" w:color="auto" w:fill="FFFFFF"/>
        </w:rPr>
        <w:t>Fundação de Medicina Tropical Doutor Heitor Vieira Dourado</w:t>
      </w:r>
      <w:r w:rsidRPr="00F561D7">
        <w:rPr>
          <w:rFonts w:ascii="Arial" w:hAnsi="Arial" w:cs="Arial"/>
          <w:sz w:val="24"/>
          <w:szCs w:val="24"/>
        </w:rPr>
        <w:t xml:space="preserve">; </w:t>
      </w:r>
      <w:r w:rsidRPr="00F561D7">
        <w:rPr>
          <w:rFonts w:ascii="Arial" w:hAnsi="Arial" w:cs="Arial"/>
          <w:sz w:val="24"/>
          <w:szCs w:val="24"/>
        </w:rPr>
        <w:t xml:space="preserve">procurar </w:t>
      </w:r>
      <w:proofErr w:type="spellStart"/>
      <w:r w:rsidRPr="00F561D7">
        <w:rPr>
          <w:rFonts w:ascii="Arial" w:hAnsi="Arial" w:cs="Arial"/>
          <w:sz w:val="24"/>
          <w:szCs w:val="24"/>
        </w:rPr>
        <w:t>Ivanildes</w:t>
      </w:r>
      <w:proofErr w:type="spellEnd"/>
      <w:r w:rsidRPr="00F561D7">
        <w:rPr>
          <w:rFonts w:ascii="Arial" w:hAnsi="Arial" w:cs="Arial"/>
          <w:sz w:val="24"/>
          <w:szCs w:val="24"/>
        </w:rPr>
        <w:t xml:space="preserve"> dos Santos Bastos</w:t>
      </w:r>
      <w:r w:rsidRPr="00F561D7">
        <w:rPr>
          <w:rStyle w:val="w8qarf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2960A4" w:rsidRPr="00F561D7">
        <w:rPr>
          <w:rStyle w:val="w8qarf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1" w:history="1">
        <w:r w:rsidRPr="00F561D7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Endereço</w:t>
        </w:r>
      </w:hyperlink>
      <w:r w:rsidRPr="00F561D7">
        <w:rPr>
          <w:rStyle w:val="w8qarf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: </w:t>
      </w:r>
      <w:r w:rsidRPr="00F561D7">
        <w:rPr>
          <w:rStyle w:val="lrzxr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Av. Pedro Teixeira, s/n - Dom Pedro, Manaus - AM, 69040-000</w:t>
      </w:r>
      <w:r w:rsidRPr="00F561D7">
        <w:rPr>
          <w:rStyle w:val="lrzxr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Tel.: (92) 99228-3882</w:t>
      </w:r>
      <w:r w:rsidR="00D448B4" w:rsidRPr="00F561D7">
        <w:rPr>
          <w:rStyle w:val="lrzxr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0E7B186E" w14:textId="3D50E2F7" w:rsidR="00D448B4" w:rsidRPr="00F561D7" w:rsidRDefault="00D448B4" w:rsidP="00C629CD">
      <w:pPr>
        <w:spacing w:after="0"/>
        <w:jc w:val="both"/>
        <w:rPr>
          <w:rStyle w:val="lrzxr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73A5E93" w14:textId="190106D3" w:rsidR="007D79A4" w:rsidRPr="00F561D7" w:rsidRDefault="007D79A4" w:rsidP="007D79A4">
      <w:pPr>
        <w:rPr>
          <w:rFonts w:ascii="Arial" w:hAnsi="Arial" w:cs="Arial"/>
          <w:b/>
          <w:bCs/>
          <w:sz w:val="24"/>
          <w:szCs w:val="24"/>
        </w:rPr>
      </w:pPr>
      <w:r w:rsidRPr="00F561D7">
        <w:rPr>
          <w:rFonts w:ascii="Arial" w:hAnsi="Arial" w:cs="Arial"/>
          <w:b/>
          <w:bCs/>
          <w:sz w:val="24"/>
          <w:szCs w:val="24"/>
        </w:rPr>
        <w:t xml:space="preserve">2.5. </w:t>
      </w:r>
      <w:r w:rsidRPr="00F561D7">
        <w:rPr>
          <w:rFonts w:ascii="Arial" w:hAnsi="Arial" w:cs="Arial"/>
          <w:b/>
          <w:bCs/>
          <w:sz w:val="24"/>
          <w:szCs w:val="24"/>
        </w:rPr>
        <w:t>Pesagem das amostras</w:t>
      </w:r>
    </w:p>
    <w:p w14:paraId="554AF795" w14:textId="77777777" w:rsidR="007D79A4" w:rsidRPr="00F561D7" w:rsidRDefault="007D79A4" w:rsidP="007D79A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>O interessado deve respeitar as quantidades mínimas estabelecidas neste documento a serem enviadas para cada tipo de ensaio:</w:t>
      </w:r>
    </w:p>
    <w:p w14:paraId="1AD4EBCE" w14:textId="048E81A4" w:rsidR="00782714" w:rsidRPr="00F561D7" w:rsidRDefault="00513F34" w:rsidP="0078271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47023681"/>
      <w:r w:rsidRPr="00F561D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</w:rPr>
        <w:t xml:space="preserve">P10-006E: Atividade </w:t>
      </w:r>
      <w:proofErr w:type="spellStart"/>
      <w:r w:rsidRPr="00F561D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</w:rPr>
        <w:t>Antiplasmodial</w:t>
      </w:r>
      <w:proofErr w:type="spellEnd"/>
      <w:r w:rsidRPr="00F561D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</w:rPr>
        <w:t xml:space="preserve">: </w:t>
      </w:r>
      <w:r w:rsidR="00782714" w:rsidRPr="00F561D7">
        <w:rPr>
          <w:rFonts w:ascii="Arial" w:hAnsi="Arial" w:cs="Arial"/>
          <w:color w:val="000000" w:themeColor="text1"/>
          <w:sz w:val="24"/>
          <w:szCs w:val="24"/>
        </w:rPr>
        <w:t xml:space="preserve">1mg por </w:t>
      </w:r>
      <w:proofErr w:type="spellStart"/>
      <w:r w:rsidR="00782714" w:rsidRPr="00F561D7">
        <w:rPr>
          <w:rFonts w:ascii="Arial" w:hAnsi="Arial" w:cs="Arial"/>
          <w:color w:val="000000" w:themeColor="text1"/>
          <w:sz w:val="24"/>
          <w:szCs w:val="24"/>
        </w:rPr>
        <w:t>microtubo</w:t>
      </w:r>
      <w:proofErr w:type="spellEnd"/>
      <w:r w:rsidR="00782714" w:rsidRPr="00F561D7">
        <w:rPr>
          <w:rFonts w:ascii="Arial" w:hAnsi="Arial" w:cs="Arial"/>
          <w:color w:val="000000" w:themeColor="text1"/>
          <w:sz w:val="24"/>
          <w:szCs w:val="24"/>
        </w:rPr>
        <w:t xml:space="preserve"> (quantidade </w:t>
      </w:r>
      <w:r w:rsidRPr="00F561D7">
        <w:rPr>
          <w:rFonts w:ascii="Arial" w:hAnsi="Arial" w:cs="Arial"/>
          <w:color w:val="000000" w:themeColor="text1"/>
          <w:sz w:val="24"/>
          <w:szCs w:val="24"/>
        </w:rPr>
        <w:t>máxima exigida</w:t>
      </w:r>
      <w:r w:rsidR="00782714" w:rsidRPr="00F561D7">
        <w:rPr>
          <w:rFonts w:ascii="Arial" w:hAnsi="Arial" w:cs="Arial"/>
          <w:color w:val="000000" w:themeColor="text1"/>
          <w:sz w:val="24"/>
          <w:szCs w:val="24"/>
        </w:rPr>
        <w:t>).</w:t>
      </w:r>
    </w:p>
    <w:bookmarkEnd w:id="0"/>
    <w:p w14:paraId="46B56941" w14:textId="3A803F4F" w:rsidR="00062B59" w:rsidRPr="00F561D7" w:rsidRDefault="00062B59" w:rsidP="00BE053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 xml:space="preserve">Observação: </w:t>
      </w:r>
      <w:r w:rsidRPr="00F561D7">
        <w:rPr>
          <w:rFonts w:ascii="Arial" w:hAnsi="Arial" w:cs="Arial"/>
          <w:sz w:val="24"/>
          <w:szCs w:val="24"/>
        </w:rPr>
        <w:t xml:space="preserve">Inicialmente deve-se pesar o </w:t>
      </w:r>
      <w:proofErr w:type="spellStart"/>
      <w:r w:rsidRPr="00F561D7">
        <w:rPr>
          <w:rFonts w:ascii="Arial" w:hAnsi="Arial" w:cs="Arial"/>
          <w:sz w:val="24"/>
          <w:szCs w:val="24"/>
        </w:rPr>
        <w:t>microtubo</w:t>
      </w:r>
      <w:proofErr w:type="spellEnd"/>
      <w:r w:rsidRPr="00F561D7">
        <w:rPr>
          <w:rFonts w:ascii="Arial" w:hAnsi="Arial" w:cs="Arial"/>
          <w:sz w:val="24"/>
          <w:szCs w:val="24"/>
        </w:rPr>
        <w:t xml:space="preserve"> </w:t>
      </w:r>
      <w:r w:rsidR="00514175" w:rsidRPr="00F561D7">
        <w:rPr>
          <w:rFonts w:ascii="Arial" w:hAnsi="Arial" w:cs="Arial"/>
          <w:sz w:val="24"/>
          <w:szCs w:val="24"/>
        </w:rPr>
        <w:t>(2</w:t>
      </w:r>
      <w:r w:rsidRPr="00F561D7">
        <w:rPr>
          <w:rFonts w:ascii="Arial" w:hAnsi="Arial" w:cs="Arial"/>
          <w:sz w:val="24"/>
          <w:szCs w:val="24"/>
        </w:rPr>
        <w:t xml:space="preserve">mL de volume) em balança analítica e utilizar este peso como tara da mesma para pesagem das amostras. As amostras devem ser inseridas nos </w:t>
      </w:r>
      <w:proofErr w:type="spellStart"/>
      <w:r w:rsidRPr="00F561D7">
        <w:rPr>
          <w:rFonts w:ascii="Arial" w:hAnsi="Arial" w:cs="Arial"/>
          <w:sz w:val="24"/>
          <w:szCs w:val="24"/>
        </w:rPr>
        <w:t>microtubos</w:t>
      </w:r>
      <w:proofErr w:type="spellEnd"/>
      <w:r w:rsidRPr="00F561D7">
        <w:rPr>
          <w:rFonts w:ascii="Arial" w:hAnsi="Arial" w:cs="Arial"/>
          <w:sz w:val="24"/>
          <w:szCs w:val="24"/>
        </w:rPr>
        <w:t xml:space="preserve">, com o auxílio de espátulas ou pipetas e ponteiras estéreis (dependendo da natureza física da amostra) atendendo as seguintes quantidades para cada teste por </w:t>
      </w:r>
      <w:proofErr w:type="spellStart"/>
      <w:r w:rsidRPr="00F561D7">
        <w:rPr>
          <w:rFonts w:ascii="Arial" w:hAnsi="Arial" w:cs="Arial"/>
          <w:sz w:val="24"/>
          <w:szCs w:val="24"/>
        </w:rPr>
        <w:t>microtubo</w:t>
      </w:r>
      <w:proofErr w:type="spellEnd"/>
      <w:r w:rsidRPr="00F561D7">
        <w:rPr>
          <w:rFonts w:ascii="Arial" w:hAnsi="Arial" w:cs="Arial"/>
          <w:sz w:val="24"/>
          <w:szCs w:val="24"/>
        </w:rPr>
        <w:t>.</w:t>
      </w:r>
    </w:p>
    <w:p w14:paraId="66C7A075" w14:textId="77777777" w:rsidR="00A049D2" w:rsidRPr="00F561D7" w:rsidRDefault="00A049D2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638F62" w14:textId="77777777" w:rsidR="00A049D2" w:rsidRPr="00F561D7" w:rsidRDefault="00B7102E" w:rsidP="00D455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1D7">
        <w:rPr>
          <w:rFonts w:ascii="Arial" w:hAnsi="Arial" w:cs="Arial"/>
          <w:b/>
          <w:sz w:val="24"/>
          <w:szCs w:val="24"/>
        </w:rPr>
        <w:t>2.</w:t>
      </w:r>
      <w:r w:rsidR="00DE1252" w:rsidRPr="00F561D7">
        <w:rPr>
          <w:rFonts w:ascii="Arial" w:hAnsi="Arial" w:cs="Arial"/>
          <w:b/>
          <w:sz w:val="24"/>
          <w:szCs w:val="24"/>
        </w:rPr>
        <w:t>5</w:t>
      </w:r>
      <w:r w:rsidRPr="00F561D7">
        <w:rPr>
          <w:rFonts w:ascii="Arial" w:hAnsi="Arial" w:cs="Arial"/>
          <w:b/>
          <w:sz w:val="24"/>
          <w:szCs w:val="24"/>
        </w:rPr>
        <w:t>.</w:t>
      </w:r>
      <w:r w:rsidR="00292AE9" w:rsidRPr="00F561D7">
        <w:rPr>
          <w:rFonts w:ascii="Arial" w:hAnsi="Arial" w:cs="Arial"/>
          <w:b/>
          <w:sz w:val="24"/>
          <w:szCs w:val="24"/>
        </w:rPr>
        <w:t xml:space="preserve"> </w:t>
      </w:r>
      <w:r w:rsidR="00235B2E" w:rsidRPr="00F561D7">
        <w:rPr>
          <w:rFonts w:ascii="Arial" w:hAnsi="Arial" w:cs="Arial"/>
          <w:b/>
          <w:sz w:val="24"/>
          <w:szCs w:val="24"/>
        </w:rPr>
        <w:t>Entrega de</w:t>
      </w:r>
      <w:r w:rsidRPr="00F561D7">
        <w:rPr>
          <w:rFonts w:ascii="Arial" w:hAnsi="Arial" w:cs="Arial"/>
          <w:b/>
          <w:sz w:val="24"/>
          <w:szCs w:val="24"/>
        </w:rPr>
        <w:t xml:space="preserve"> </w:t>
      </w:r>
      <w:r w:rsidR="00235B2E" w:rsidRPr="00F561D7">
        <w:rPr>
          <w:rFonts w:ascii="Arial" w:hAnsi="Arial" w:cs="Arial"/>
          <w:b/>
          <w:sz w:val="24"/>
          <w:szCs w:val="24"/>
        </w:rPr>
        <w:t>resultados</w:t>
      </w:r>
    </w:p>
    <w:p w14:paraId="6D806523" w14:textId="77777777" w:rsidR="00B7102E" w:rsidRPr="00F561D7" w:rsidRDefault="00B7102E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5A0AAD" w14:textId="2EAF8A82" w:rsidR="00520629" w:rsidRPr="00F561D7" w:rsidRDefault="00C629CD" w:rsidP="0085101E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61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resultados obtidos serão disponibilizados através do Sistema da RPT (</w:t>
      </w:r>
      <w:hyperlink r:id="rId12" w:history="1">
        <w:r w:rsidRPr="00F561D7">
          <w:rPr>
            <w:rFonts w:ascii="Arial" w:hAnsi="Arial" w:cs="Arial"/>
            <w:color w:val="000000"/>
            <w:sz w:val="24"/>
            <w:szCs w:val="24"/>
          </w:rPr>
          <w:t>http://plataformas.fiocruz.br</w:t>
        </w:r>
      </w:hyperlink>
      <w:r w:rsidRPr="00F561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="00A27908" w:rsidRPr="00F561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2582B" w:rsidRPr="00F561D7">
        <w:rPr>
          <w:rFonts w:ascii="Arial" w:hAnsi="Arial" w:cs="Arial"/>
          <w:sz w:val="24"/>
          <w:szCs w:val="24"/>
        </w:rPr>
        <w:t xml:space="preserve">em dois formatos </w:t>
      </w:r>
      <w:r w:rsidR="0085101E" w:rsidRPr="00F561D7">
        <w:rPr>
          <w:rFonts w:ascii="Arial" w:hAnsi="Arial" w:cs="Arial"/>
          <w:sz w:val="24"/>
          <w:szCs w:val="24"/>
        </w:rPr>
        <w:t>(relatório em Word, nesse relatório vai conter uma breve descrição do método aplicado e resultados que serão expressos em formato de gráfico com resultados de média ± desvio-padrão no segundo documento será liberado o dado bruto em Excel contendo média ± desvio).</w:t>
      </w:r>
    </w:p>
    <w:p w14:paraId="365862B1" w14:textId="6FBD52D3" w:rsidR="00235B2E" w:rsidRPr="00F561D7" w:rsidRDefault="00C629CD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prazo de liberação do resultado no sistema é de até </w:t>
      </w:r>
      <w:r w:rsidR="00FE1B62" w:rsidRPr="00F561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Pr="00F561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dias úteis, salvo em caso de excesso de demanda;</w:t>
      </w:r>
    </w:p>
    <w:p w14:paraId="77CF03F4" w14:textId="47659E22" w:rsidR="00592B24" w:rsidRPr="00F561D7" w:rsidRDefault="00B7102E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 xml:space="preserve">Os </w:t>
      </w:r>
      <w:r w:rsidR="00592B24" w:rsidRPr="00F561D7">
        <w:rPr>
          <w:rFonts w:ascii="Arial" w:hAnsi="Arial" w:cs="Arial"/>
          <w:sz w:val="24"/>
          <w:szCs w:val="24"/>
        </w:rPr>
        <w:t xml:space="preserve">dados </w:t>
      </w:r>
      <w:r w:rsidRPr="00F561D7">
        <w:rPr>
          <w:rFonts w:ascii="Arial" w:hAnsi="Arial" w:cs="Arial"/>
          <w:sz w:val="24"/>
          <w:szCs w:val="24"/>
        </w:rPr>
        <w:t xml:space="preserve">serão armazenados por </w:t>
      </w:r>
      <w:r w:rsidR="00FE1B62" w:rsidRPr="00F561D7">
        <w:rPr>
          <w:rFonts w:ascii="Arial" w:hAnsi="Arial" w:cs="Arial"/>
          <w:sz w:val="24"/>
          <w:szCs w:val="24"/>
        </w:rPr>
        <w:t>6</w:t>
      </w:r>
      <w:r w:rsidR="00C629CD" w:rsidRPr="00F561D7">
        <w:rPr>
          <w:rFonts w:ascii="Arial" w:hAnsi="Arial" w:cs="Arial"/>
          <w:sz w:val="24"/>
          <w:szCs w:val="24"/>
        </w:rPr>
        <w:t>0 dias</w:t>
      </w:r>
      <w:r w:rsidR="00592B24" w:rsidRPr="00F561D7">
        <w:rPr>
          <w:rFonts w:ascii="Arial" w:hAnsi="Arial" w:cs="Arial"/>
          <w:sz w:val="24"/>
          <w:szCs w:val="24"/>
        </w:rPr>
        <w:t xml:space="preserve"> e ficarão à disposição dos usuários por esse período.  A plataforma NÃO se responsabiliza por backups fora desse período.</w:t>
      </w:r>
    </w:p>
    <w:p w14:paraId="5BD797CF" w14:textId="77777777" w:rsidR="00592B24" w:rsidRPr="00F561D7" w:rsidRDefault="00592B24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07A151" w14:textId="60FC7CC3" w:rsidR="00592B24" w:rsidRPr="00F561D7" w:rsidRDefault="00592B24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 xml:space="preserve">A equipe de plataformas </w:t>
      </w:r>
      <w:r w:rsidR="00235B2E" w:rsidRPr="00F561D7">
        <w:rPr>
          <w:rFonts w:ascii="Arial" w:hAnsi="Arial" w:cs="Arial"/>
          <w:sz w:val="24"/>
          <w:szCs w:val="24"/>
        </w:rPr>
        <w:t xml:space="preserve">mantém </w:t>
      </w:r>
      <w:r w:rsidRPr="00F561D7">
        <w:rPr>
          <w:rFonts w:ascii="Arial" w:hAnsi="Arial" w:cs="Arial"/>
          <w:sz w:val="24"/>
          <w:szCs w:val="24"/>
        </w:rPr>
        <w:t>o sigilo e confidencialidade sobre as informações dos usuários, amostras e dados resultantes dos serviços prestados.</w:t>
      </w:r>
    </w:p>
    <w:p w14:paraId="02CDF83D" w14:textId="77777777" w:rsidR="006731CA" w:rsidRPr="00F561D7" w:rsidRDefault="006731CA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B8DCAE" w14:textId="77777777" w:rsidR="006731CA" w:rsidRPr="00F561D7" w:rsidRDefault="006731CA" w:rsidP="00D455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F6D29B" w14:textId="77777777" w:rsidR="00592B24" w:rsidRPr="00F561D7" w:rsidRDefault="00592B24" w:rsidP="00592B2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561D7">
        <w:rPr>
          <w:rFonts w:ascii="Arial" w:hAnsi="Arial" w:cs="Arial"/>
          <w:b/>
          <w:bCs/>
          <w:sz w:val="24"/>
          <w:szCs w:val="24"/>
        </w:rPr>
        <w:t xml:space="preserve">3 – </w:t>
      </w:r>
      <w:r w:rsidR="00235B2E" w:rsidRPr="00F561D7">
        <w:rPr>
          <w:rFonts w:ascii="Arial" w:hAnsi="Arial" w:cs="Arial"/>
          <w:b/>
          <w:bCs/>
          <w:sz w:val="24"/>
          <w:szCs w:val="24"/>
        </w:rPr>
        <w:t xml:space="preserve">CLÁUSULA DE RESERVA </w:t>
      </w:r>
    </w:p>
    <w:p w14:paraId="2FFA7B85" w14:textId="77777777" w:rsidR="00592B24" w:rsidRPr="00F561D7" w:rsidRDefault="00D663A1" w:rsidP="00DE1252">
      <w:pPr>
        <w:tabs>
          <w:tab w:val="left" w:pos="184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ab/>
      </w:r>
    </w:p>
    <w:p w14:paraId="376176DB" w14:textId="77777777" w:rsidR="00592B24" w:rsidRPr="00F561D7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 xml:space="preserve">A Fiocruz, por meio da  Vice-presidência de Pesquisa e Coleções Biológicas tratará das questões não previstas neste Termo, as quais devem ser encaminhadas para a coordenação da Rede pelo e-mail: </w:t>
      </w:r>
      <w:hyperlink r:id="rId13" w:history="1">
        <w:r w:rsidRPr="00F561D7">
          <w:rPr>
            <w:rStyle w:val="Hyperlink"/>
            <w:rFonts w:ascii="Arial" w:hAnsi="Arial" w:cs="Arial"/>
            <w:sz w:val="24"/>
            <w:szCs w:val="24"/>
          </w:rPr>
          <w:t>plataformas@fiocruz.br</w:t>
        </w:r>
      </w:hyperlink>
    </w:p>
    <w:p w14:paraId="31198BB9" w14:textId="77777777" w:rsidR="00592B24" w:rsidRPr="00F561D7" w:rsidRDefault="00592B24" w:rsidP="00592B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11FBB8" w14:textId="77777777" w:rsidR="00A129D5" w:rsidRPr="00F561D7" w:rsidRDefault="00592B24" w:rsidP="00D45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1D7">
        <w:rPr>
          <w:rFonts w:ascii="Arial" w:hAnsi="Arial" w:cs="Arial"/>
          <w:sz w:val="24"/>
          <w:szCs w:val="24"/>
        </w:rPr>
        <w:t>Declaro que li aceito as condições anteriormente apresentadas.</w:t>
      </w:r>
    </w:p>
    <w:sectPr w:rsidR="00A129D5" w:rsidRPr="00F56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3A173" w14:textId="77777777" w:rsidR="00BF0071" w:rsidRDefault="00BF0071" w:rsidP="00B80B9B">
      <w:pPr>
        <w:spacing w:after="0" w:line="240" w:lineRule="auto"/>
      </w:pPr>
      <w:r>
        <w:separator/>
      </w:r>
    </w:p>
  </w:endnote>
  <w:endnote w:type="continuationSeparator" w:id="0">
    <w:p w14:paraId="05FBC649" w14:textId="77777777" w:rsidR="00BF0071" w:rsidRDefault="00BF0071" w:rsidP="00B8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BC9B8" w14:textId="77777777" w:rsidR="00BF0071" w:rsidRDefault="00BF0071" w:rsidP="00B80B9B">
      <w:pPr>
        <w:spacing w:after="0" w:line="240" w:lineRule="auto"/>
      </w:pPr>
      <w:r>
        <w:separator/>
      </w:r>
    </w:p>
  </w:footnote>
  <w:footnote w:type="continuationSeparator" w:id="0">
    <w:p w14:paraId="4218894F" w14:textId="77777777" w:rsidR="00BF0071" w:rsidRDefault="00BF0071" w:rsidP="00B8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F3147"/>
    <w:multiLevelType w:val="hybridMultilevel"/>
    <w:tmpl w:val="A326560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597CA8"/>
    <w:multiLevelType w:val="hybridMultilevel"/>
    <w:tmpl w:val="A06856CC"/>
    <w:lvl w:ilvl="0" w:tplc="67B877F0">
      <w:start w:val="1"/>
      <w:numFmt w:val="decimal"/>
      <w:pStyle w:val="Ttulo3"/>
      <w:lvlText w:val="6.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8CD"/>
    <w:multiLevelType w:val="multilevel"/>
    <w:tmpl w:val="5082EE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C07E88"/>
    <w:multiLevelType w:val="hybridMultilevel"/>
    <w:tmpl w:val="090ECA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1C"/>
    <w:rsid w:val="000349CF"/>
    <w:rsid w:val="00043EDB"/>
    <w:rsid w:val="00056E61"/>
    <w:rsid w:val="00062B59"/>
    <w:rsid w:val="000F5ED4"/>
    <w:rsid w:val="00105678"/>
    <w:rsid w:val="00105EC5"/>
    <w:rsid w:val="00111DCC"/>
    <w:rsid w:val="00112805"/>
    <w:rsid w:val="00120FB5"/>
    <w:rsid w:val="00127886"/>
    <w:rsid w:val="0013754B"/>
    <w:rsid w:val="00164DE9"/>
    <w:rsid w:val="0017789B"/>
    <w:rsid w:val="00195F61"/>
    <w:rsid w:val="001B60A2"/>
    <w:rsid w:val="001F34A0"/>
    <w:rsid w:val="00202D18"/>
    <w:rsid w:val="0021305E"/>
    <w:rsid w:val="00235B2E"/>
    <w:rsid w:val="00292AE9"/>
    <w:rsid w:val="002960A4"/>
    <w:rsid w:val="002A1226"/>
    <w:rsid w:val="002A65E8"/>
    <w:rsid w:val="002B728E"/>
    <w:rsid w:val="002C0BCB"/>
    <w:rsid w:val="002C251E"/>
    <w:rsid w:val="002D2B91"/>
    <w:rsid w:val="00317164"/>
    <w:rsid w:val="00325837"/>
    <w:rsid w:val="003608BB"/>
    <w:rsid w:val="00386AB9"/>
    <w:rsid w:val="003D64F8"/>
    <w:rsid w:val="003D6E2A"/>
    <w:rsid w:val="003F1DE3"/>
    <w:rsid w:val="003F4737"/>
    <w:rsid w:val="00425AFA"/>
    <w:rsid w:val="00442532"/>
    <w:rsid w:val="0049639F"/>
    <w:rsid w:val="004C2BA8"/>
    <w:rsid w:val="004C3575"/>
    <w:rsid w:val="00513F34"/>
    <w:rsid w:val="00514175"/>
    <w:rsid w:val="00520629"/>
    <w:rsid w:val="0052582B"/>
    <w:rsid w:val="00546492"/>
    <w:rsid w:val="00585BEE"/>
    <w:rsid w:val="00592B24"/>
    <w:rsid w:val="005B326B"/>
    <w:rsid w:val="005B4ECE"/>
    <w:rsid w:val="005C5C07"/>
    <w:rsid w:val="0060150A"/>
    <w:rsid w:val="00617D62"/>
    <w:rsid w:val="006246D0"/>
    <w:rsid w:val="0065519C"/>
    <w:rsid w:val="006731CA"/>
    <w:rsid w:val="00692B96"/>
    <w:rsid w:val="006C4048"/>
    <w:rsid w:val="006E5B5B"/>
    <w:rsid w:val="00705E45"/>
    <w:rsid w:val="00720CA5"/>
    <w:rsid w:val="0073711D"/>
    <w:rsid w:val="0077648C"/>
    <w:rsid w:val="00782714"/>
    <w:rsid w:val="007D1CDF"/>
    <w:rsid w:val="007D79A4"/>
    <w:rsid w:val="00807A02"/>
    <w:rsid w:val="00821EBD"/>
    <w:rsid w:val="0085101E"/>
    <w:rsid w:val="008735C1"/>
    <w:rsid w:val="00880F99"/>
    <w:rsid w:val="008D2419"/>
    <w:rsid w:val="00A049D2"/>
    <w:rsid w:val="00A129D5"/>
    <w:rsid w:val="00A27908"/>
    <w:rsid w:val="00A322AE"/>
    <w:rsid w:val="00A426AE"/>
    <w:rsid w:val="00A50230"/>
    <w:rsid w:val="00A71E9A"/>
    <w:rsid w:val="00A72A46"/>
    <w:rsid w:val="00A7705D"/>
    <w:rsid w:val="00A820C6"/>
    <w:rsid w:val="00A90591"/>
    <w:rsid w:val="00AA02FF"/>
    <w:rsid w:val="00AA3F9D"/>
    <w:rsid w:val="00AC7054"/>
    <w:rsid w:val="00AD3684"/>
    <w:rsid w:val="00AE1062"/>
    <w:rsid w:val="00B2062D"/>
    <w:rsid w:val="00B20DC1"/>
    <w:rsid w:val="00B24FA1"/>
    <w:rsid w:val="00B7102E"/>
    <w:rsid w:val="00B80B9B"/>
    <w:rsid w:val="00B871BB"/>
    <w:rsid w:val="00B977CC"/>
    <w:rsid w:val="00BA33FC"/>
    <w:rsid w:val="00BA3838"/>
    <w:rsid w:val="00BA58B9"/>
    <w:rsid w:val="00BB2E69"/>
    <w:rsid w:val="00BB438B"/>
    <w:rsid w:val="00BC0465"/>
    <w:rsid w:val="00BD47F7"/>
    <w:rsid w:val="00BD5CA5"/>
    <w:rsid w:val="00BE16FD"/>
    <w:rsid w:val="00BE6F43"/>
    <w:rsid w:val="00BF0071"/>
    <w:rsid w:val="00C629CD"/>
    <w:rsid w:val="00CB7D2D"/>
    <w:rsid w:val="00CC054B"/>
    <w:rsid w:val="00CD2A81"/>
    <w:rsid w:val="00CE5B35"/>
    <w:rsid w:val="00CF435B"/>
    <w:rsid w:val="00D10166"/>
    <w:rsid w:val="00D22284"/>
    <w:rsid w:val="00D448B4"/>
    <w:rsid w:val="00D44A85"/>
    <w:rsid w:val="00D4551C"/>
    <w:rsid w:val="00D663A1"/>
    <w:rsid w:val="00D75AA4"/>
    <w:rsid w:val="00D909B9"/>
    <w:rsid w:val="00DA195C"/>
    <w:rsid w:val="00DD286E"/>
    <w:rsid w:val="00DE1252"/>
    <w:rsid w:val="00DE6CE7"/>
    <w:rsid w:val="00E358E7"/>
    <w:rsid w:val="00E67329"/>
    <w:rsid w:val="00E92B0B"/>
    <w:rsid w:val="00EE020D"/>
    <w:rsid w:val="00EE2D5C"/>
    <w:rsid w:val="00F4146C"/>
    <w:rsid w:val="00F419D3"/>
    <w:rsid w:val="00F4502F"/>
    <w:rsid w:val="00F561D7"/>
    <w:rsid w:val="00F721B4"/>
    <w:rsid w:val="00F768C4"/>
    <w:rsid w:val="00F82317"/>
    <w:rsid w:val="00F96841"/>
    <w:rsid w:val="00FC3945"/>
    <w:rsid w:val="00FE1B62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FE3D"/>
  <w15:docId w15:val="{B48221D9-178E-4A18-A1B6-30E0E8F9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1C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105678"/>
    <w:pPr>
      <w:keepNext/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80B9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B80B9B"/>
    <w:rPr>
      <w:rFonts w:ascii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B80B9B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617D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7D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17D62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7D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17D62"/>
    <w:rPr>
      <w:rFonts w:ascii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17D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AA3F9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ndereo2">
    <w:name w:val="Endereço 2"/>
    <w:basedOn w:val="Normal"/>
    <w:rsid w:val="00AA3F9D"/>
    <w:pPr>
      <w:spacing w:after="0" w:line="160" w:lineRule="atLeast"/>
      <w:jc w:val="both"/>
    </w:pPr>
    <w:rPr>
      <w:rFonts w:ascii="Arial" w:eastAsia="Times New Roman" w:hAnsi="Arial"/>
      <w:sz w:val="14"/>
      <w:szCs w:val="20"/>
    </w:rPr>
  </w:style>
  <w:style w:type="character" w:customStyle="1" w:styleId="Ttulo3Char">
    <w:name w:val="Título 3 Char"/>
    <w:link w:val="Ttulo3"/>
    <w:rsid w:val="00105678"/>
    <w:rPr>
      <w:rFonts w:ascii="Arial" w:eastAsia="Times New Roman" w:hAnsi="Arial"/>
      <w:b/>
      <w:sz w:val="22"/>
      <w:szCs w:val="24"/>
    </w:rPr>
  </w:style>
  <w:style w:type="paragraph" w:styleId="Cabealho">
    <w:name w:val="header"/>
    <w:basedOn w:val="Normal"/>
    <w:link w:val="CabealhoChar"/>
    <w:rsid w:val="001056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105678"/>
    <w:rPr>
      <w:rFonts w:ascii="Times New Roman" w:eastAsia="Times New Roman" w:hAnsi="Times New Roman"/>
      <w:sz w:val="24"/>
      <w:szCs w:val="24"/>
    </w:rPr>
  </w:style>
  <w:style w:type="character" w:styleId="Forte">
    <w:name w:val="Strong"/>
    <w:qFormat/>
    <w:rsid w:val="00105678"/>
  </w:style>
  <w:style w:type="character" w:styleId="Hyperlink">
    <w:name w:val="Hyperlink"/>
    <w:uiPriority w:val="99"/>
    <w:unhideWhenUsed/>
    <w:rsid w:val="00164DE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438B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DE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25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A7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vcnome">
    <w:name w:val="svc_nome"/>
    <w:basedOn w:val="Fontepargpadro"/>
    <w:rsid w:val="00520629"/>
  </w:style>
  <w:style w:type="paragraph" w:customStyle="1" w:styleId="Default">
    <w:name w:val="Default"/>
    <w:rsid w:val="005206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8qarf">
    <w:name w:val="w8qarf"/>
    <w:basedOn w:val="Fontepargpadro"/>
    <w:rsid w:val="007D79A4"/>
  </w:style>
  <w:style w:type="character" w:customStyle="1" w:styleId="lrzxr">
    <w:name w:val="lrzxr"/>
    <w:basedOn w:val="Fontepargpadro"/>
    <w:rsid w:val="007D79A4"/>
  </w:style>
  <w:style w:type="paragraph" w:styleId="PargrafodaLista">
    <w:name w:val="List Paragraph"/>
    <w:basedOn w:val="Normal"/>
    <w:uiPriority w:val="34"/>
    <w:qFormat/>
    <w:rsid w:val="007D79A4"/>
    <w:pPr>
      <w:ind w:left="720"/>
      <w:contextualSpacing/>
    </w:pPr>
    <w:rPr>
      <w:rFonts w:asciiTheme="minorHAnsi" w:eastAsiaTheme="minorEastAsia" w:hAnsiTheme="minorHAnsi" w:cstheme="minorBid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lataformas@fiocruz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lataformas.fiocruz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xsrf=ALeKk00bR1XubKdt7-tTg1-xq3MowaVAbQ:1596141572229&amp;q=funda%C3%A7%C3%A3o+de+medicina+tropical+doutor+heitor+vieira+dourado+endere%C3%A7o&amp;stick=H4sIAAAAAAAAAOPgE-LWT9c3LEmxTCszqNKSzU620s_JT04syczPgzOsElNSilKLixexuqWV5qUkHl5-eHG-QkqqQm5qSmZyZl6iQklRfkFmcmKOQkp-aUl-kUJGaiaIKstMzSxKBAkWJabkK6TmpaQWpR5eng8Ae9w-hncAAAA&amp;ludocid=10115004441054246638&amp;sa=X&amp;ved=2ahUKEwim1LHb6vXqAhX6F7kGHQw4BS8Q6BMwEHoECBcQA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ataformas.fiocruz.br/index/servicos/64__1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taformas.fiocruz.b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4F73-2BF8-4C32-8285-8B676104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Links>
    <vt:vector size="6" baseType="variant">
      <vt:variant>
        <vt:i4>2621553</vt:i4>
      </vt:variant>
      <vt:variant>
        <vt:i4>0</vt:i4>
      </vt:variant>
      <vt:variant>
        <vt:i4>0</vt:i4>
      </vt:variant>
      <vt:variant>
        <vt:i4>5</vt:i4>
      </vt:variant>
      <vt:variant>
        <vt:lpwstr>http://plataformas.fiocruz.br/recadastramento/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Deolinda Vieira Costa</dc:creator>
  <cp:lastModifiedBy>IVANILDES BASTOS</cp:lastModifiedBy>
  <cp:revision>6</cp:revision>
  <cp:lastPrinted>2020-01-06T19:00:00Z</cp:lastPrinted>
  <dcterms:created xsi:type="dcterms:W3CDTF">2020-07-30T21:53:00Z</dcterms:created>
  <dcterms:modified xsi:type="dcterms:W3CDTF">2020-07-30T21:59:00Z</dcterms:modified>
</cp:coreProperties>
</file>